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pacing w:val="11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1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仿宋" w:hAnsi="仿宋" w:eastAsia="仿宋" w:cs="Times New Roman"/>
          <w:b/>
          <w:bCs/>
          <w:spacing w:val="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重庆市农产品加工创新设计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eastAsia="zh-CN"/>
        </w:rPr>
        <w:t>品牌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推介活动报名表</w:t>
      </w:r>
    </w:p>
    <w:p>
      <w:pPr>
        <w:widowControl/>
        <w:snapToGrid w:val="0"/>
        <w:spacing w:line="600" w:lineRule="exact"/>
        <w:rPr>
          <w:rFonts w:ascii="仿宋" w:hAnsi="仿宋" w:eastAsia="仿宋" w:cs="Times New Roman"/>
          <w:b/>
          <w:bCs/>
          <w:spacing w:val="4"/>
          <w:sz w:val="32"/>
          <w:szCs w:val="32"/>
        </w:rPr>
      </w:pPr>
    </w:p>
    <w:p>
      <w:pPr>
        <w:widowControl/>
        <w:snapToGrid w:val="0"/>
        <w:spacing w:line="600" w:lineRule="exact"/>
        <w:ind w:left="400"/>
        <w:rPr>
          <w:rFonts w:ascii="仿宋" w:hAnsi="仿宋" w:eastAsia="仿宋" w:cs="Times New Roman"/>
          <w:b/>
          <w:bCs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产品名称：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商标名称：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  <w:u w:val="single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单位名称：</w:t>
      </w:r>
      <w:r>
        <w:rPr>
          <w:rFonts w:ascii="仿宋" w:hAnsi="仿宋" w:eastAsia="仿宋" w:cs="Times New Roman"/>
          <w:spacing w:val="4"/>
          <w:sz w:val="32"/>
          <w:szCs w:val="32"/>
          <w:u w:val="single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法人代表：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所在</w:t>
      </w:r>
      <w:r>
        <w:rPr>
          <w:rFonts w:hint="eastAsia" w:ascii="仿宋" w:hAnsi="仿宋" w:eastAsia="仿宋" w:cs="Times New Roman"/>
          <w:spacing w:val="4"/>
          <w:sz w:val="32"/>
          <w:szCs w:val="32"/>
          <w:lang w:eastAsia="zh-CN"/>
        </w:rPr>
        <w:t>区县</w:t>
      </w:r>
      <w:r>
        <w:rPr>
          <w:rFonts w:ascii="仿宋" w:hAnsi="仿宋" w:eastAsia="仿宋" w:cs="Times New Roman"/>
          <w:spacing w:val="4"/>
          <w:sz w:val="32"/>
          <w:szCs w:val="32"/>
        </w:rPr>
        <w:t>：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pacing w:val="4"/>
          <w:sz w:val="32"/>
          <w:szCs w:val="32"/>
          <w:lang w:eastAsia="zh-CN"/>
        </w:rPr>
        <w:t>区（</w:t>
      </w:r>
      <w:r>
        <w:rPr>
          <w:rFonts w:ascii="仿宋" w:hAnsi="仿宋" w:eastAsia="仿宋" w:cs="Times New Roman"/>
          <w:spacing w:val="4"/>
          <w:sz w:val="32"/>
          <w:szCs w:val="32"/>
        </w:rPr>
        <w:t>县</w:t>
      </w:r>
      <w:r>
        <w:rPr>
          <w:rFonts w:hint="eastAsia" w:ascii="仿宋" w:hAnsi="仿宋" w:eastAsia="仿宋" w:cs="Times New Roman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通讯地址：</w:t>
      </w: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ind w:firstLine="328" w:firstLineChars="100"/>
        <w:jc w:val="center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填表日期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>：202</w:t>
      </w: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pacing w:val="4"/>
          <w:sz w:val="32"/>
          <w:szCs w:val="32"/>
        </w:rPr>
        <w:t>年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</w:t>
      </w:r>
      <w:r>
        <w:rPr>
          <w:rFonts w:ascii="仿宋" w:hAnsi="仿宋" w:eastAsia="仿宋" w:cs="Times New Roman"/>
          <w:spacing w:val="4"/>
          <w:sz w:val="32"/>
          <w:szCs w:val="32"/>
        </w:rPr>
        <w:t>月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</w:t>
      </w:r>
      <w:r>
        <w:rPr>
          <w:rFonts w:ascii="仿宋" w:hAnsi="仿宋" w:eastAsia="仿宋" w:cs="Times New Roman"/>
          <w:spacing w:val="4"/>
          <w:sz w:val="32"/>
          <w:szCs w:val="32"/>
        </w:rPr>
        <w:t>日</w:t>
      </w:r>
      <w:r>
        <w:rPr>
          <w:rFonts w:ascii="仿宋" w:hAnsi="仿宋" w:eastAsia="仿宋" w:cs="Times New Roman"/>
          <w:spacing w:val="4"/>
          <w:sz w:val="32"/>
          <w:szCs w:val="32"/>
        </w:rPr>
        <w:br w:type="page"/>
      </w:r>
    </w:p>
    <w:p>
      <w:pPr>
        <w:spacing w:line="600" w:lineRule="exact"/>
        <w:ind w:firstLine="460" w:firstLineChars="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填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写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明</w:t>
      </w:r>
    </w:p>
    <w:p>
      <w:pPr>
        <w:spacing w:line="600" w:lineRule="exact"/>
        <w:rPr>
          <w:rFonts w:ascii="仿宋" w:hAnsi="仿宋" w:eastAsia="仿宋" w:cs="Times New Roman"/>
          <w:b/>
          <w:bCs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ascii="仿宋" w:hAnsi="仿宋" w:eastAsia="仿宋" w:cs="Times New Roman"/>
          <w:spacing w:val="11"/>
          <w:sz w:val="32"/>
          <w:szCs w:val="32"/>
        </w:rPr>
        <w:t>1.填写内容应真实、准确，不得弄虚作假。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ascii="仿宋" w:hAnsi="仿宋" w:eastAsia="仿宋" w:cs="Times New Roman"/>
          <w:spacing w:val="11"/>
          <w:sz w:val="32"/>
          <w:szCs w:val="32"/>
        </w:rPr>
        <w:t>2.本表只适用于同一单位的一种产品申请，申请多种产品需根据不同的产品提交不同的申请材料。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hint="eastAsia" w:ascii="仿宋" w:hAnsi="仿宋" w:eastAsia="仿宋" w:cs="Times New Roman"/>
          <w:spacing w:val="11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spacing w:val="11"/>
          <w:sz w:val="32"/>
          <w:szCs w:val="32"/>
        </w:rPr>
        <w:t>.附件材料复印件必须加盖单位公章。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hint="eastAsia" w:ascii="仿宋" w:hAnsi="仿宋" w:eastAsia="仿宋" w:cs="Times New Roman"/>
          <w:spacing w:val="11"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spacing w:val="11"/>
          <w:sz w:val="32"/>
          <w:szCs w:val="32"/>
        </w:rPr>
        <w:t>.申请表连同附件须做好目录、标明页码、A4纸装订成册报送。</w:t>
      </w: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80" w:firstLineChars="200"/>
        <w:textAlignment w:val="auto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重庆市农产品加工创新设计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eastAsia="zh-CN"/>
        </w:rPr>
        <w:t>品牌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推介活动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报名表</w:t>
      </w:r>
    </w:p>
    <w:p>
      <w:pPr>
        <w:widowControl/>
        <w:snapToGrid w:val="0"/>
        <w:spacing w:line="600" w:lineRule="exact"/>
        <w:rPr>
          <w:rFonts w:ascii="仿宋" w:hAnsi="仿宋" w:eastAsia="仿宋" w:cs="Times New Roman"/>
          <w:b/>
          <w:bCs/>
          <w:spacing w:val="4"/>
          <w:sz w:val="32"/>
          <w:szCs w:val="32"/>
        </w:rPr>
      </w:pPr>
    </w:p>
    <w:p>
      <w:pPr>
        <w:widowControl/>
        <w:snapToGrid w:val="0"/>
        <w:spacing w:line="600" w:lineRule="exact"/>
        <w:ind w:left="400"/>
        <w:rPr>
          <w:rFonts w:ascii="仿宋" w:hAnsi="仿宋" w:eastAsia="仿宋" w:cs="Times New Roman"/>
          <w:b/>
          <w:bCs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产品名称：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商标名称：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  <w:u w:val="single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单位名称：</w:t>
      </w:r>
      <w:r>
        <w:rPr>
          <w:rFonts w:ascii="仿宋" w:hAnsi="仿宋" w:eastAsia="仿宋" w:cs="Times New Roman"/>
          <w:spacing w:val="4"/>
          <w:sz w:val="32"/>
          <w:szCs w:val="32"/>
          <w:u w:val="none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法人代表：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所在</w:t>
      </w:r>
      <w:r>
        <w:rPr>
          <w:rFonts w:hint="eastAsia" w:ascii="仿宋" w:hAnsi="仿宋" w:eastAsia="仿宋" w:cs="Times New Roman"/>
          <w:spacing w:val="4"/>
          <w:sz w:val="32"/>
          <w:szCs w:val="32"/>
          <w:lang w:eastAsia="zh-CN"/>
        </w:rPr>
        <w:t>区县</w:t>
      </w:r>
      <w:r>
        <w:rPr>
          <w:rFonts w:ascii="仿宋" w:hAnsi="仿宋" w:eastAsia="仿宋" w:cs="Times New Roman"/>
          <w:spacing w:val="4"/>
          <w:sz w:val="32"/>
          <w:szCs w:val="32"/>
        </w:rPr>
        <w:t>：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pacing w:val="4"/>
          <w:sz w:val="32"/>
          <w:szCs w:val="32"/>
          <w:lang w:eastAsia="zh-CN"/>
        </w:rPr>
        <w:t>区（</w:t>
      </w:r>
      <w:r>
        <w:rPr>
          <w:rFonts w:ascii="仿宋" w:hAnsi="仿宋" w:eastAsia="仿宋" w:cs="Times New Roman"/>
          <w:spacing w:val="4"/>
          <w:sz w:val="32"/>
          <w:szCs w:val="32"/>
        </w:rPr>
        <w:t>县</w:t>
      </w:r>
      <w:r>
        <w:rPr>
          <w:rFonts w:hint="eastAsia" w:ascii="仿宋" w:hAnsi="仿宋" w:eastAsia="仿宋" w:cs="Times New Roman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56" w:firstLineChars="200"/>
        <w:textAlignment w:val="auto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通讯地址：</w:t>
      </w: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pacing w:val="4"/>
          <w:sz w:val="32"/>
          <w:szCs w:val="32"/>
        </w:rPr>
      </w:pPr>
    </w:p>
    <w:p>
      <w:pPr>
        <w:spacing w:line="600" w:lineRule="exact"/>
        <w:ind w:firstLine="328" w:firstLineChars="100"/>
        <w:jc w:val="center"/>
        <w:rPr>
          <w:rFonts w:ascii="仿宋" w:hAnsi="仿宋" w:eastAsia="仿宋" w:cs="Times New Roman"/>
          <w:spacing w:val="4"/>
          <w:sz w:val="32"/>
          <w:szCs w:val="32"/>
        </w:rPr>
      </w:pPr>
      <w:r>
        <w:rPr>
          <w:rFonts w:ascii="仿宋" w:hAnsi="仿宋" w:eastAsia="仿宋" w:cs="Times New Roman"/>
          <w:spacing w:val="4"/>
          <w:sz w:val="32"/>
          <w:szCs w:val="32"/>
        </w:rPr>
        <w:t>填表日期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>：202</w:t>
      </w:r>
      <w:r>
        <w:rPr>
          <w:rFonts w:hint="eastAsia" w:ascii="仿宋" w:hAnsi="仿宋" w:eastAsia="仿宋" w:cs="Times New Roman"/>
          <w:spacing w:val="4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pacing w:val="4"/>
          <w:sz w:val="32"/>
          <w:szCs w:val="32"/>
        </w:rPr>
        <w:t>年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</w:t>
      </w:r>
      <w:r>
        <w:rPr>
          <w:rFonts w:ascii="仿宋" w:hAnsi="仿宋" w:eastAsia="仿宋" w:cs="Times New Roman"/>
          <w:spacing w:val="4"/>
          <w:sz w:val="32"/>
          <w:szCs w:val="32"/>
        </w:rPr>
        <w:t>月</w:t>
      </w:r>
      <w:r>
        <w:rPr>
          <w:rFonts w:hint="eastAsia" w:ascii="仿宋" w:hAnsi="仿宋" w:eastAsia="仿宋" w:cs="Times New Roman"/>
          <w:spacing w:val="4"/>
          <w:sz w:val="32"/>
          <w:szCs w:val="32"/>
        </w:rPr>
        <w:t xml:space="preserve">  </w:t>
      </w:r>
      <w:r>
        <w:rPr>
          <w:rFonts w:ascii="仿宋" w:hAnsi="仿宋" w:eastAsia="仿宋" w:cs="Times New Roman"/>
          <w:spacing w:val="4"/>
          <w:sz w:val="32"/>
          <w:szCs w:val="32"/>
        </w:rPr>
        <w:t>日</w:t>
      </w:r>
      <w:r>
        <w:rPr>
          <w:rFonts w:ascii="仿宋" w:hAnsi="仿宋" w:eastAsia="仿宋" w:cs="Times New Roman"/>
          <w:spacing w:val="4"/>
          <w:sz w:val="32"/>
          <w:szCs w:val="32"/>
        </w:rPr>
        <w:br w:type="page"/>
      </w:r>
    </w:p>
    <w:p>
      <w:pPr>
        <w:spacing w:line="600" w:lineRule="exact"/>
        <w:ind w:firstLine="460" w:firstLineChars="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填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写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kern w:val="0"/>
          <w:sz w:val="44"/>
          <w:szCs w:val="44"/>
        </w:rPr>
        <w:t>明</w:t>
      </w:r>
    </w:p>
    <w:p>
      <w:pPr>
        <w:spacing w:line="600" w:lineRule="exact"/>
        <w:rPr>
          <w:rFonts w:ascii="仿宋" w:hAnsi="仿宋" w:eastAsia="仿宋" w:cs="Times New Roman"/>
          <w:b/>
          <w:bCs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ascii="仿宋" w:hAnsi="仿宋" w:eastAsia="仿宋" w:cs="Times New Roman"/>
          <w:spacing w:val="11"/>
          <w:sz w:val="32"/>
          <w:szCs w:val="32"/>
        </w:rPr>
        <w:t>1.填写内容应真实、准确，不得弄虚作假。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ascii="仿宋" w:hAnsi="仿宋" w:eastAsia="仿宋" w:cs="Times New Roman"/>
          <w:spacing w:val="11"/>
          <w:sz w:val="32"/>
          <w:szCs w:val="32"/>
        </w:rPr>
        <w:t>2.本表只适用于同一单位的一种产品申请，申请多种产品需根据不同的产品提交不同的申请材料。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hint="eastAsia" w:ascii="仿宋" w:hAnsi="仿宋" w:eastAsia="仿宋" w:cs="Times New Roman"/>
          <w:spacing w:val="11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spacing w:val="11"/>
          <w:sz w:val="32"/>
          <w:szCs w:val="32"/>
        </w:rPr>
        <w:t>.附件材料复印件必须加盖单位公章。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" w:hAnsi="仿宋" w:eastAsia="仿宋" w:cs="Times New Roman"/>
          <w:spacing w:val="11"/>
          <w:sz w:val="32"/>
          <w:szCs w:val="32"/>
        </w:rPr>
      </w:pPr>
      <w:r>
        <w:rPr>
          <w:rFonts w:hint="eastAsia" w:ascii="仿宋" w:hAnsi="仿宋" w:eastAsia="仿宋" w:cs="Times New Roman"/>
          <w:spacing w:val="11"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spacing w:val="11"/>
          <w:sz w:val="32"/>
          <w:szCs w:val="32"/>
        </w:rPr>
        <w:t>.申请表连同附件须做好目录、标明页码、A4纸装订成册报送。</w:t>
      </w: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ind w:firstLine="680" w:firstLineChars="200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pacing w:val="10"/>
          <w:sz w:val="32"/>
          <w:szCs w:val="32"/>
        </w:rPr>
      </w:pPr>
    </w:p>
    <w:p>
      <w:pPr>
        <w:pStyle w:val="2"/>
        <w:rPr>
          <w:rFonts w:ascii="仿宋" w:hAnsi="仿宋" w:eastAsia="仿宋" w:cs="Times New Roman"/>
          <w:spacing w:val="10"/>
          <w:sz w:val="32"/>
          <w:szCs w:val="32"/>
        </w:rPr>
      </w:pP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80" w:firstLineChars="200"/>
        <w:textAlignment w:val="auto"/>
        <w:rPr>
          <w:rFonts w:ascii="仿宋" w:hAnsi="仿宋" w:eastAsia="仿宋" w:cs="Times New Roman"/>
          <w:spacing w:val="10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88"/>
        <w:gridCol w:w="1125"/>
        <w:gridCol w:w="977"/>
        <w:gridCol w:w="1086"/>
        <w:gridCol w:w="378"/>
        <w:gridCol w:w="1464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一、企业情况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企业名称</w:t>
            </w:r>
          </w:p>
        </w:tc>
        <w:tc>
          <w:tcPr>
            <w:tcW w:w="408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9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基础条件</w:t>
            </w: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年内质量安全问题</w:t>
            </w:r>
          </w:p>
        </w:tc>
        <w:tc>
          <w:tcPr>
            <w:tcW w:w="20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有（ ）  无（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9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20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是否受过相关行政处罚</w:t>
            </w:r>
          </w:p>
        </w:tc>
        <w:tc>
          <w:tcPr>
            <w:tcW w:w="20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有（ ）  无（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创新能力</w:t>
            </w:r>
          </w:p>
        </w:tc>
        <w:tc>
          <w:tcPr>
            <w:tcW w:w="408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（企业拥有省部级以上科技创新研发平台、与高校/科研院所签订合作协议、获得科技成果奖励与授权专利等情况。限300字）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二、产品情况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3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</w:trPr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3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108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质量与认证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生产标准</w:t>
            </w:r>
          </w:p>
        </w:tc>
        <w:tc>
          <w:tcPr>
            <w:tcW w:w="32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（产品执行的生产标准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。限100字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）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8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质量检测</w:t>
            </w:r>
          </w:p>
        </w:tc>
        <w:tc>
          <w:tcPr>
            <w:tcW w:w="32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（产品质量通过的第三方检测情况。限100字）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08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管理体系</w:t>
            </w:r>
          </w:p>
        </w:tc>
        <w:tc>
          <w:tcPr>
            <w:tcW w:w="32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（通过ISO9001、ISO22000、HACCP、GMP等相关质量管理体系或规范认证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情况。限200字）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08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产品认证</w:t>
            </w:r>
          </w:p>
        </w:tc>
        <w:tc>
          <w:tcPr>
            <w:tcW w:w="32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（产品已获有机食品、绿色食品及地理标志性产品认证情况，认证名称、时间及编号。限200字）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品牌与荣誉</w:t>
            </w:r>
          </w:p>
        </w:tc>
        <w:tc>
          <w:tcPr>
            <w:tcW w:w="3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获驰名商标、著名商标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、名牌产品、老字号、非遗等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08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市场销售</w:t>
            </w:r>
          </w:p>
        </w:tc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年份</w:t>
            </w: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国内市场</w:t>
            </w:r>
          </w:p>
        </w:tc>
        <w:tc>
          <w:tcPr>
            <w:tcW w:w="1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国际市场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8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销售额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（万元）</w:t>
            </w:r>
          </w:p>
        </w:tc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主要销售地区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出口额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（万美元）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主要出口国家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8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年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8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年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pacing w:val="11"/>
          <w:w w:val="10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pacing w:val="11"/>
          <w:w w:val="100"/>
          <w:sz w:val="32"/>
          <w:szCs w:val="32"/>
        </w:rPr>
      </w:pPr>
    </w:p>
    <w:p>
      <w:pPr>
        <w:rPr>
          <w:rFonts w:hint="eastAsia" w:ascii="黑体" w:hAnsi="黑体" w:eastAsia="黑体" w:cs="黑体"/>
          <w:spacing w:val="11"/>
          <w:w w:val="1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pacing w:val="11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1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40"/>
          <w:sz w:val="44"/>
          <w:szCs w:val="44"/>
        </w:rPr>
        <w:t>产品简介模板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黑体" w:cs="Times New Roman"/>
          <w:spacing w:val="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黑体" w:cs="Times New Roman"/>
          <w:spacing w:val="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黑体" w:cs="Times New Roman"/>
          <w:spacing w:val="4"/>
          <w:sz w:val="28"/>
          <w:szCs w:val="28"/>
        </w:rPr>
      </w:pPr>
    </w:p>
    <w:p>
      <w:pPr>
        <w:spacing w:line="640" w:lineRule="exact"/>
        <w:jc w:val="center"/>
        <w:outlineLvl w:val="1"/>
        <w:rPr>
          <w:rFonts w:hint="eastAsia" w:ascii="Times New Roman" w:hAnsi="Times New Roman" w:eastAsia="宋体" w:cs="Times New Roman"/>
          <w:b/>
          <w:bCs/>
          <w:spacing w:val="10"/>
          <w:w w:val="98"/>
          <w:kern w:val="0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10"/>
          <w:w w:val="98"/>
          <w:kern w:val="0"/>
          <w:sz w:val="32"/>
          <w:szCs w:val="32"/>
        </w:rPr>
        <w:t>产品</w:t>
      </w:r>
      <w:r>
        <w:rPr>
          <w:rFonts w:hint="eastAsia" w:cs="Times New Roman"/>
          <w:b/>
          <w:bCs/>
          <w:spacing w:val="10"/>
          <w:w w:val="98"/>
          <w:kern w:val="0"/>
          <w:sz w:val="32"/>
          <w:szCs w:val="32"/>
          <w:lang w:eastAsia="zh-CN"/>
        </w:rPr>
        <w:t>图片</w:t>
      </w:r>
    </w:p>
    <w:p>
      <w:pPr>
        <w:spacing w:line="64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64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64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产品简介：（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品种、上市时间、规格型号、特点等，200—500字以内）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E2B03"/>
    <w:rsid w:val="09D0575E"/>
    <w:rsid w:val="0D786B25"/>
    <w:rsid w:val="294E7C13"/>
    <w:rsid w:val="36621C51"/>
    <w:rsid w:val="5D1B2E62"/>
    <w:rsid w:val="5E0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7" w:lineRule="exact"/>
      <w:ind w:left="973" w:right="1213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863</Words>
  <Characters>927</Characters>
  <Lines>0</Lines>
  <Paragraphs>0</Paragraphs>
  <TotalTime>0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2022-03-23T08:42:00Z</dcterms:created>
  <dc:creator>ELDORADO</dc:creator>
  <cp:lastModifiedBy>ELDORADO</cp:lastModifiedBy>
  <cp:lastPrinted>2022-03-24T02:02:00Z</cp:lastPrinted>
  <dcterms:modified xsi:type="dcterms:W3CDTF">2022-04-08T02:48:58Z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B6AAAAE6443F47E4BCEE08F4FA021A1A</vt:lpwstr>
  </property>
</Properties>
</file>