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AF" w:rsidRPr="002E003F" w:rsidRDefault="002E11AF" w:rsidP="002E11AF">
      <w:pPr>
        <w:rPr>
          <w:rFonts w:ascii="方正黑体_GBK" w:eastAsia="方正黑体_GBK" w:hAnsi="Times New Roman" w:cs="Times New Roman"/>
          <w:sz w:val="32"/>
          <w:szCs w:val="20"/>
        </w:rPr>
      </w:pPr>
      <w:r w:rsidRPr="002E003F">
        <w:rPr>
          <w:rFonts w:ascii="方正黑体_GBK" w:eastAsia="方正黑体_GBK" w:hAnsi="Times New Roman" w:cs="Times New Roman" w:hint="eastAsia"/>
          <w:sz w:val="32"/>
          <w:szCs w:val="20"/>
        </w:rPr>
        <w:t>附件1</w:t>
      </w:r>
    </w:p>
    <w:p w:rsidR="002E11AF" w:rsidRDefault="002E11AF" w:rsidP="002E11AF">
      <w:pPr>
        <w:pStyle w:val="a5"/>
        <w:adjustRightInd w:val="0"/>
        <w:snapToGrid w:val="0"/>
        <w:spacing w:before="0" w:beforeAutospacing="0" w:after="0" w:afterAutospacing="0" w:line="570" w:lineRule="atLeast"/>
        <w:rPr>
          <w:rFonts w:ascii="方正仿宋_GBK" w:eastAsia="方正仿宋_GBK" w:hAnsi="Times New Roman"/>
          <w:kern w:val="2"/>
          <w:sz w:val="32"/>
          <w:szCs w:val="32"/>
        </w:rPr>
      </w:pPr>
    </w:p>
    <w:p w:rsidR="002E11AF" w:rsidRPr="00791F9D" w:rsidRDefault="002E11AF" w:rsidP="002E11AF">
      <w:pPr>
        <w:pStyle w:val="a5"/>
        <w:adjustRightInd w:val="0"/>
        <w:snapToGrid w:val="0"/>
        <w:spacing w:before="0" w:beforeAutospacing="0" w:after="0" w:afterAutospacing="0" w:line="570" w:lineRule="atLeast"/>
        <w:jc w:val="center"/>
        <w:rPr>
          <w:rFonts w:ascii="方正小标宋_GBK" w:eastAsia="方正小标宋_GBK" w:hAnsi="Times New Roman"/>
          <w:kern w:val="2"/>
          <w:sz w:val="44"/>
          <w:szCs w:val="44"/>
        </w:rPr>
      </w:pPr>
      <w:r>
        <w:rPr>
          <w:rFonts w:ascii="方正小标宋_GBK" w:eastAsia="方正小标宋_GBK" w:hAnsi="Times New Roman" w:hint="eastAsia"/>
          <w:kern w:val="2"/>
          <w:sz w:val="44"/>
          <w:szCs w:val="44"/>
        </w:rPr>
        <w:t>建议命名的</w:t>
      </w:r>
      <w:r w:rsidRPr="00791F9D">
        <w:rPr>
          <w:rFonts w:ascii="方正小标宋_GBK" w:eastAsia="方正小标宋_GBK" w:hAnsi="Times New Roman" w:hint="eastAsia"/>
          <w:kern w:val="2"/>
          <w:sz w:val="44"/>
          <w:szCs w:val="44"/>
        </w:rPr>
        <w:t>重庆市科普基地名单</w:t>
      </w:r>
    </w:p>
    <w:p w:rsidR="002E11AF" w:rsidRPr="002E003F" w:rsidRDefault="002E11AF" w:rsidP="002E11AF">
      <w:pPr>
        <w:snapToGrid w:val="0"/>
        <w:spacing w:line="570" w:lineRule="atLeast"/>
        <w:jc w:val="center"/>
        <w:rPr>
          <w:rFonts w:ascii="方正楷体_GBK" w:eastAsia="方正楷体_GBK" w:hAnsi="Times New Roman" w:cs="Times New Roman"/>
          <w:sz w:val="32"/>
          <w:szCs w:val="32"/>
        </w:rPr>
      </w:pPr>
      <w:r w:rsidRPr="002E003F">
        <w:rPr>
          <w:rFonts w:ascii="方正楷体_GBK" w:eastAsia="方正楷体_GBK" w:hAnsi="Times New Roman" w:cs="Times New Roman" w:hint="eastAsia"/>
          <w:sz w:val="32"/>
          <w:szCs w:val="32"/>
        </w:rPr>
        <w:t>（排名不分先后）</w:t>
      </w:r>
    </w:p>
    <w:p w:rsidR="002E11AF" w:rsidRPr="002E003F" w:rsidRDefault="002E11AF" w:rsidP="002E11AF">
      <w:pPr>
        <w:snapToGrid w:val="0"/>
        <w:spacing w:line="570" w:lineRule="atLeas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2E11AF" w:rsidRDefault="002E11AF" w:rsidP="002E11AF">
      <w:pPr>
        <w:snapToGrid w:val="0"/>
        <w:spacing w:line="57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无偿献血健康教育馆</w:t>
      </w:r>
    </w:p>
    <w:p w:rsidR="002E11AF" w:rsidRDefault="002E11AF" w:rsidP="002E11AF">
      <w:pPr>
        <w:snapToGrid w:val="0"/>
        <w:spacing w:line="57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重庆师范大学昆虫科普基地</w:t>
      </w:r>
    </w:p>
    <w:p w:rsidR="002E11AF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重庆现代农业科普基地</w:t>
      </w:r>
    </w:p>
    <w:p w:rsidR="002E11AF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璧山区气象科普基地</w:t>
      </w:r>
    </w:p>
    <w:p w:rsidR="002E11AF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中国科学院科技产业化网络联盟重庆科创中心</w:t>
      </w:r>
    </w:p>
    <w:p w:rsidR="002E11AF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金佛山方竹文化科普基地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重庆财经学院人工智能科普中心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重庆石墨烯展示中心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重庆大学附属三峡医院健康管理科普基地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重庆自然介科普基地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开州区盛山植物园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荣昌区青少年示范性综合实践基地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重庆大耳朵口袋动物园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崔博士科学实验室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儿童保健与家庭照护科普基地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重庆绿色星球科普乐园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重庆星辉视光近视防控科普基地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涪陵区农业科普基地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陆军军医大学健康教育科普基地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lastRenderedPageBreak/>
        <w:t>奉节县菜篮子食品产业科普基地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潼南区红十字应急救护培训基地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重庆开拓卫星航天科普基地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重庆医科大学附属第一医院慢病及康复促进科普基地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重庆数谷农场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重庆医科大学附属大学城医院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重庆市进出境卫生检疫体验中心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重庆护理职业学院老年健康科普基地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北碚区大磨滩小学气象科普实践基地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绿娃娃动漫文创科普基地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重庆市巴南区第二人民医院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忠县白公祠文博景区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探程场景化科普研发基地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铜梁区图书馆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施密特智能电梯科普基地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重庆市林业科学研究院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重庆青年职业技术学院公共卫生安全科普基地</w:t>
      </w:r>
    </w:p>
    <w:p w:rsidR="002E11AF" w:rsidRPr="00E814C6" w:rsidRDefault="002E11AF" w:rsidP="002E11AF">
      <w:pPr>
        <w:snapToGrid w:val="0"/>
        <w:spacing w:line="570" w:lineRule="atLeast"/>
        <w:ind w:firstLine="630"/>
        <w:rPr>
          <w:rFonts w:ascii="方正仿宋_GBK" w:eastAsia="方正仿宋_GBK"/>
          <w:sz w:val="32"/>
          <w:szCs w:val="32"/>
        </w:rPr>
      </w:pPr>
      <w:r w:rsidRPr="00E814C6">
        <w:rPr>
          <w:rFonts w:ascii="方正仿宋_GBK" w:eastAsia="方正仿宋_GBK" w:hint="eastAsia"/>
          <w:sz w:val="32"/>
          <w:szCs w:val="32"/>
        </w:rPr>
        <w:t>大足区青创空间</w:t>
      </w:r>
    </w:p>
    <w:p w:rsidR="00200F86" w:rsidRPr="002E11AF" w:rsidRDefault="002E11AF" w:rsidP="000630D0">
      <w:pPr>
        <w:snapToGrid w:val="0"/>
        <w:spacing w:line="570" w:lineRule="atLeast"/>
        <w:ind w:firstLineChars="200" w:firstLine="640"/>
      </w:pPr>
      <w:r w:rsidRPr="00E814C6">
        <w:rPr>
          <w:rFonts w:ascii="方正仿宋_GBK" w:eastAsia="方正仿宋_GBK" w:hint="eastAsia"/>
          <w:sz w:val="32"/>
          <w:szCs w:val="32"/>
        </w:rPr>
        <w:t>重庆市风景园林技工学校</w:t>
      </w:r>
      <w:bookmarkStart w:id="0" w:name="_GoBack"/>
      <w:bookmarkEnd w:id="0"/>
    </w:p>
    <w:sectPr w:rsidR="00200F86" w:rsidRPr="002E11A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EC" w:rsidRDefault="00087BEC" w:rsidP="002E11AF">
      <w:r>
        <w:separator/>
      </w:r>
    </w:p>
  </w:endnote>
  <w:endnote w:type="continuationSeparator" w:id="0">
    <w:p w:rsidR="00087BEC" w:rsidRDefault="00087BEC" w:rsidP="002E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706550"/>
      <w:docPartObj>
        <w:docPartGallery w:val="Page Numbers (Bottom of Page)"/>
        <w:docPartUnique/>
      </w:docPartObj>
    </w:sdtPr>
    <w:sdtEndPr/>
    <w:sdtContent>
      <w:p w:rsidR="002E11AF" w:rsidRPr="00C631DD" w:rsidRDefault="002E11AF" w:rsidP="00C631DD">
        <w:pPr>
          <w:pStyle w:val="a4"/>
        </w:pPr>
        <w:r w:rsidRPr="00C631DD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C631DD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C631DD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715784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12 -</w:t>
        </w:r>
        <w:r w:rsidRPr="00C631DD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AF" w:rsidRPr="00C631DD" w:rsidRDefault="002E11AF">
    <w:pPr>
      <w:pStyle w:val="a4"/>
      <w:ind w:right="360" w:firstLine="360"/>
      <w:jc w:val="right"/>
      <w:rPr>
        <w:rFonts w:ascii="方正仿宋_GBK" w:eastAsia="方正仿宋_GBK"/>
        <w:sz w:val="28"/>
      </w:rPr>
    </w:pPr>
    <w:r w:rsidRPr="00C631DD">
      <w:rPr>
        <w:rFonts w:ascii="方正仿宋_GBK" w:eastAsia="方正仿宋_GBK" w:hint="eastAsia"/>
        <w:kern w:val="0"/>
        <w:sz w:val="28"/>
      </w:rPr>
      <w:fldChar w:fldCharType="begin"/>
    </w:r>
    <w:r w:rsidRPr="00C631DD">
      <w:rPr>
        <w:rFonts w:ascii="方正仿宋_GBK" w:eastAsia="方正仿宋_GBK" w:hint="eastAsia"/>
        <w:kern w:val="0"/>
        <w:sz w:val="28"/>
      </w:rPr>
      <w:instrText xml:space="preserve"> PAGE </w:instrText>
    </w:r>
    <w:r w:rsidRPr="00C631DD">
      <w:rPr>
        <w:rFonts w:ascii="方正仿宋_GBK" w:eastAsia="方正仿宋_GBK" w:hint="eastAsia"/>
        <w:kern w:val="0"/>
        <w:sz w:val="28"/>
      </w:rPr>
      <w:fldChar w:fldCharType="separate"/>
    </w:r>
    <w:r w:rsidR="000630D0">
      <w:rPr>
        <w:rFonts w:ascii="方正仿宋_GBK" w:eastAsia="方正仿宋_GBK"/>
        <w:noProof/>
        <w:kern w:val="0"/>
        <w:sz w:val="28"/>
      </w:rPr>
      <w:t>2</w:t>
    </w:r>
    <w:r w:rsidRPr="00C631DD">
      <w:rPr>
        <w:rFonts w:ascii="方正仿宋_GBK" w:eastAsia="方正仿宋_GBK" w:hint="eastAsia"/>
        <w:kern w:val="0"/>
        <w:sz w:val="28"/>
      </w:rPr>
      <w:fldChar w:fldCharType="end"/>
    </w:r>
    <w:r w:rsidRPr="00C631DD">
      <w:rPr>
        <w:rFonts w:ascii="方正仿宋_GBK" w:eastAsia="方正仿宋_GBK" w:hint="eastAsia"/>
        <w:kern w:val="0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EC" w:rsidRDefault="00087BEC" w:rsidP="002E11AF">
      <w:r>
        <w:separator/>
      </w:r>
    </w:p>
  </w:footnote>
  <w:footnote w:type="continuationSeparator" w:id="0">
    <w:p w:rsidR="00087BEC" w:rsidRDefault="00087BEC" w:rsidP="002E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61"/>
    <w:rsid w:val="000630D0"/>
    <w:rsid w:val="00087BEC"/>
    <w:rsid w:val="00200F86"/>
    <w:rsid w:val="002418A1"/>
    <w:rsid w:val="002E11AF"/>
    <w:rsid w:val="006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BFECE-2292-444F-9CAF-E384B75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1AF"/>
    <w:rPr>
      <w:sz w:val="18"/>
      <w:szCs w:val="18"/>
    </w:rPr>
  </w:style>
  <w:style w:type="paragraph" w:styleId="a5">
    <w:name w:val="Normal (Web)"/>
    <w:basedOn w:val="a"/>
    <w:semiHidden/>
    <w:unhideWhenUsed/>
    <w:rsid w:val="002E11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2021-04-16T06:28:00Z</dcterms:created>
  <dcterms:modified xsi:type="dcterms:W3CDTF">2021-04-16T06:30:00Z</dcterms:modified>
</cp:coreProperties>
</file>