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华文中宋"/>
          <w:spacing w:val="20"/>
          <w:sz w:val="32"/>
        </w:rPr>
      </w:pPr>
    </w:p>
    <w:p>
      <w:pPr>
        <w:jc w:val="center"/>
        <w:rPr>
          <w:rFonts w:eastAsia="华文中宋"/>
          <w:spacing w:val="20"/>
          <w:sz w:val="32"/>
        </w:rPr>
      </w:pPr>
      <w:r>
        <w:rPr>
          <w:rFonts w:hint="eastAsia" w:ascii="仿宋_GB2312" w:eastAsia="仿宋_GB2312"/>
          <w:sz w:val="20"/>
          <w:szCs w:val="20"/>
        </w:rPr>
        <w:pict>
          <v:shape id="_x0000_s1028" o:spid="_x0000_s1028" o:spt="136" type="#_x0000_t136" style="position:absolute;left:0pt;margin-left:-1.45pt;margin-top:34.25pt;height:52.15pt;width:458.15pt;mso-wrap-distance-bottom:0pt;mso-wrap-distance-left:9pt;mso-wrap-distance-right:9pt;mso-wrap-distance-top:0pt;z-index:251661312;mso-width-relative:page;mso-height-relative:page;" fillcolor="#FF0000" filled="t" stroked="t" coordsize="21600,21600" adj="10800">
            <v:path/>
            <v:fill on="t" color2="#FFFFFF" focussize="0,0"/>
            <v:stroke weight="1.25pt" color="#FF0000"/>
            <v:imagedata o:title=""/>
            <o:lock v:ext="edit" aspectratio="f"/>
            <v:textpath on="t" fitshape="t" fitpath="t" trim="t" xscale="f" string="重庆市农产品加工业协会农业对外合作分会文件" style="font-family:宋体;font-size:36pt;v-rotate-letters:f;v-same-letter-heights:f;v-text-align:center;"/>
            <w10:wrap type="square"/>
          </v:shape>
        </w:pict>
      </w:r>
    </w:p>
    <w:p>
      <w:pPr>
        <w:rPr>
          <w:rFonts w:eastAsia="华文中宋"/>
          <w:spacing w:val="20"/>
          <w:sz w:val="32"/>
        </w:rPr>
      </w:pPr>
    </w:p>
    <w:p>
      <w:pPr>
        <w:jc w:val="center"/>
        <w:rPr>
          <w:rFonts w:ascii="仿宋_GB2312" w:hAnsi="宋体" w:eastAsia="仿宋_GB2312"/>
          <w:spacing w:val="20"/>
          <w:sz w:val="32"/>
          <w:szCs w:val="32"/>
        </w:rPr>
      </w:pPr>
      <w:r>
        <w:rPr>
          <w:rFonts w:hint="eastAsia" w:ascii="仿宋_GB2312" w:hAnsi="宋体" w:eastAsia="仿宋_GB2312"/>
          <w:spacing w:val="20"/>
          <w:sz w:val="32"/>
          <w:szCs w:val="32"/>
        </w:rPr>
        <w:t>渝农加协〔</w:t>
      </w:r>
      <w:r>
        <w:rPr>
          <w:rFonts w:ascii="仿宋_GB2312" w:hAnsi="宋体" w:eastAsia="仿宋_GB2312"/>
          <w:spacing w:val="20"/>
          <w:sz w:val="32"/>
          <w:szCs w:val="32"/>
        </w:rPr>
        <w:t>20</w:t>
      </w:r>
      <w:r>
        <w:rPr>
          <w:rFonts w:hint="eastAsia" w:ascii="仿宋_GB2312" w:hAnsi="宋体" w:eastAsia="仿宋_GB2312"/>
          <w:spacing w:val="20"/>
          <w:sz w:val="32"/>
          <w:szCs w:val="32"/>
        </w:rPr>
        <w:t>20〕</w:t>
      </w:r>
      <w:r>
        <w:rPr>
          <w:rFonts w:hint="eastAsia" w:ascii="仿宋_GB2312" w:hAnsi="宋体" w:eastAsia="仿宋_GB2312"/>
          <w:spacing w:val="20"/>
          <w:sz w:val="32"/>
          <w:szCs w:val="32"/>
          <w:lang w:val="en-US" w:eastAsia="zh-CN"/>
        </w:rPr>
        <w:t>34</w:t>
      </w:r>
      <w:r>
        <w:rPr>
          <w:rFonts w:hint="eastAsia" w:ascii="仿宋_GB2312" w:hAnsi="宋体" w:eastAsia="仿宋_GB2312"/>
          <w:spacing w:val="20"/>
          <w:sz w:val="32"/>
          <w:szCs w:val="32"/>
        </w:rPr>
        <w:t>号</w:t>
      </w:r>
    </w:p>
    <w:p>
      <w:pPr>
        <w:jc w:val="center"/>
        <w:rPr>
          <w:rFonts w:ascii="方正小标宋_GBK" w:hAnsi="方正小标宋_GBK" w:eastAsia="方正小标宋_GBK" w:cs="方正小标宋_GBK"/>
          <w:spacing w:val="20"/>
          <w:sz w:val="32"/>
          <w:szCs w:val="32"/>
        </w:rPr>
      </w:pPr>
      <w:r>
        <w:rPr>
          <w:rFonts w:ascii="方正小标宋_GBK" w:hAnsi="方正小标宋_GBK" w:eastAsia="方正小标宋_GBK" w:cs="方正小标宋_GBK"/>
          <w:spacing w:val="20"/>
          <w:sz w:val="32"/>
          <w:szCs w:val="32"/>
        </w:rPr>
        <mc:AlternateContent>
          <mc:Choice Requires="wps">
            <w:drawing>
              <wp:anchor distT="0" distB="0" distL="114300" distR="114300" simplePos="0" relativeHeight="251658240" behindDoc="0" locked="0" layoutInCell="1" allowOverlap="1">
                <wp:simplePos x="0" y="0"/>
                <wp:positionH relativeFrom="column">
                  <wp:posOffset>-151765</wp:posOffset>
                </wp:positionH>
                <wp:positionV relativeFrom="paragraph">
                  <wp:posOffset>0</wp:posOffset>
                </wp:positionV>
                <wp:extent cx="5829300" cy="0"/>
                <wp:effectExtent l="0" t="13970" r="0" b="24130"/>
                <wp:wrapNone/>
                <wp:docPr id="1" name="直接连接符 1"/>
                <wp:cNvGraphicFramePr/>
                <a:graphic xmlns:a="http://schemas.openxmlformats.org/drawingml/2006/main">
                  <a:graphicData uri="http://schemas.microsoft.com/office/word/2010/wordprocessingShape">
                    <wps:wsp>
                      <wps:cNvCnPr/>
                      <wps:spPr>
                        <a:xfrm>
                          <a:off x="0" y="0"/>
                          <a:ext cx="582930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95pt;margin-top:0pt;height:0pt;width:459pt;z-index:251658240;mso-width-relative:page;mso-height-relative:page;" filled="f" stroked="t" coordsize="21600,21600" o:gfxdata="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WSacvUAAAABQEAAA8A&#10;AAAAAAAAAQAgAAAAIgAAAGRycy9kb3ducmV2LnhtbFBLAQIUABQAAAAIAIdO4kCTGRT+4gEAAKUD&#10;AAAOAAAAAAAAAAEAIAAAACMBAABkcnMvZTJvRG9jLnhtbFBLBQYAAAAABgAGAFkBAAB3BQAAAAA=&#10;">
                <v:fill on="f" focussize="0,0"/>
                <v:stroke weight="2.25pt" color="#FF0000" joinstyle="round"/>
                <v:imagedata o:title=""/>
                <o:lock v:ext="edit" aspectratio="f"/>
              </v:line>
            </w:pict>
          </mc:Fallback>
        </mc:AlternateContent>
      </w:r>
    </w:p>
    <w:p>
      <w:pPr>
        <w:spacing w:line="594" w:lineRule="exact"/>
        <w:jc w:val="center"/>
        <w:rPr>
          <w:rFonts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重庆市农产品加工业协会</w:t>
      </w:r>
    </w:p>
    <w:p>
      <w:pPr>
        <w:spacing w:line="594" w:lineRule="exact"/>
        <w:jc w:val="center"/>
        <w:rPr>
          <w:rFonts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农业对外合作分会</w:t>
      </w:r>
    </w:p>
    <w:p>
      <w:pPr>
        <w:pStyle w:val="6"/>
        <w:widowControl/>
        <w:spacing w:before="150" w:beforeAutospacing="0" w:afterAutospacing="0" w:line="594" w:lineRule="exact"/>
        <w:jc w:val="center"/>
        <w:rPr>
          <w:rFonts w:ascii="方正小标宋_GBK" w:hAnsi="方正小标宋_GBK" w:eastAsia="方正小标宋_GBK" w:cs="方正小标宋_GBK"/>
          <w:b/>
          <w:spacing w:val="-20"/>
          <w:sz w:val="44"/>
          <w:szCs w:val="44"/>
        </w:rPr>
      </w:pPr>
      <w:r>
        <w:rPr>
          <w:rFonts w:hint="eastAsia" w:ascii="方正小标宋_GBK" w:hAnsi="方正小标宋_GBK" w:eastAsia="方正小标宋_GBK" w:cs="方正小标宋_GBK"/>
          <w:b/>
          <w:spacing w:val="-20"/>
          <w:sz w:val="44"/>
          <w:szCs w:val="44"/>
        </w:rPr>
        <w:t>关于</w:t>
      </w:r>
      <w:r>
        <w:rPr>
          <w:rFonts w:hint="eastAsia" w:ascii="方正小标宋_GBK" w:hAnsi="方正小标宋_GBK" w:eastAsia="方正小标宋_GBK" w:cs="方正小标宋_GBK"/>
          <w:b/>
          <w:spacing w:val="-20"/>
          <w:sz w:val="44"/>
          <w:szCs w:val="44"/>
          <w:lang w:eastAsia="zh-CN"/>
        </w:rPr>
        <w:t>组织参加</w:t>
      </w:r>
      <w:r>
        <w:rPr>
          <w:rFonts w:hint="eastAsia" w:ascii="方正小标宋_GBK" w:hAnsi="方正小标宋_GBK" w:eastAsia="方正小标宋_GBK" w:cs="方正小标宋_GBK"/>
          <w:b/>
          <w:bCs/>
          <w:color w:val="000000"/>
          <w:spacing w:val="0"/>
          <w:w w:val="100"/>
          <w:position w:val="0"/>
          <w:sz w:val="44"/>
          <w:szCs w:val="44"/>
          <w:lang w:val="zh-CN" w:eastAsia="zh-CN" w:bidi="zh-CN"/>
        </w:rPr>
        <w:t>“大都会农业系统的全产业链模式高层论坛</w:t>
      </w:r>
      <w:r>
        <w:rPr>
          <w:rFonts w:hint="eastAsia" w:ascii="方正小标宋_GBK" w:hAnsi="方正小标宋_GBK" w:eastAsia="方正小标宋_GBK" w:cs="方正小标宋_GBK"/>
          <w:b/>
          <w:bCs/>
          <w:color w:val="000000"/>
          <w:spacing w:val="0"/>
          <w:w w:val="100"/>
          <w:position w:val="0"/>
          <w:sz w:val="44"/>
          <w:szCs w:val="44"/>
        </w:rPr>
        <w:t>”</w:t>
      </w:r>
      <w:r>
        <w:rPr>
          <w:rFonts w:hint="eastAsia" w:ascii="方正小标宋_GBK" w:hAnsi="方正小标宋_GBK" w:eastAsia="方正小标宋_GBK" w:cs="方正小标宋_GBK"/>
          <w:b/>
          <w:bCs/>
          <w:color w:val="000000"/>
          <w:spacing w:val="0"/>
          <w:w w:val="100"/>
          <w:position w:val="0"/>
          <w:sz w:val="44"/>
          <w:szCs w:val="44"/>
          <w:lang w:eastAsia="zh-CN"/>
        </w:rPr>
        <w:t>分会场活动</w:t>
      </w:r>
      <w:r>
        <w:rPr>
          <w:rFonts w:hint="eastAsia" w:ascii="方正小标宋_GBK" w:hAnsi="方正小标宋_GBK" w:eastAsia="方正小标宋_GBK" w:cs="方正小标宋_GBK"/>
          <w:b/>
          <w:spacing w:val="-20"/>
          <w:sz w:val="44"/>
          <w:szCs w:val="44"/>
        </w:rPr>
        <w:t>的通知</w:t>
      </w:r>
    </w:p>
    <w:p>
      <w:pPr>
        <w:widowControl/>
        <w:jc w:val="left"/>
        <w:rPr>
          <w:rFonts w:ascii="方正小标宋_GBK" w:hAnsi="方正小标宋_GBK" w:eastAsia="方正小标宋_GBK" w:cs="方正小标宋_GBK"/>
          <w:kern w:val="0"/>
          <w:sz w:val="32"/>
          <w:szCs w:val="32"/>
        </w:rPr>
      </w:pPr>
      <w:bookmarkStart w:id="0" w:name="_GoBack"/>
      <w:bookmarkEnd w:id="0"/>
    </w:p>
    <w:p>
      <w:pPr>
        <w:keepLines w:val="0"/>
        <w:pageBreakBefore w:val="0"/>
        <w:widowControl/>
        <w:kinsoku/>
        <w:wordWrap/>
        <w:overflowPunct/>
        <w:topLinePunct w:val="0"/>
        <w:autoSpaceDE/>
        <w:autoSpaceDN/>
        <w:bidi w:val="0"/>
        <w:adjustRightInd/>
        <w:snapToGrid/>
        <w:spacing w:line="596" w:lineRule="exact"/>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各会员单位及</w:t>
      </w:r>
      <w:r>
        <w:rPr>
          <w:rFonts w:hint="eastAsia" w:ascii="方正仿宋_GBK" w:hAnsi="方正仿宋_GBK" w:eastAsia="方正仿宋_GBK" w:cs="方正仿宋_GBK"/>
          <w:sz w:val="32"/>
          <w:szCs w:val="32"/>
        </w:rPr>
        <w:t>相关农产品加工企业：</w:t>
      </w:r>
      <w:r>
        <w:rPr>
          <w:rFonts w:hint="eastAsia" w:ascii="方正仿宋_GBK" w:hAnsi="方正仿宋_GBK" w:eastAsia="方正仿宋_GBK" w:cs="方正仿宋_GBK"/>
          <w:kern w:val="0"/>
          <w:sz w:val="32"/>
          <w:szCs w:val="32"/>
        </w:rPr>
        <w:t xml:space="preserve"> </w:t>
      </w:r>
    </w:p>
    <w:p>
      <w:pPr>
        <w:keepLines w:val="0"/>
        <w:pageBreakBefore w:val="0"/>
        <w:kinsoku/>
        <w:wordWrap/>
        <w:overflowPunct/>
        <w:topLinePunct w:val="0"/>
        <w:autoSpaceDE/>
        <w:autoSpaceDN/>
        <w:bidi w:val="0"/>
        <w:adjustRightInd/>
        <w:snapToGrid/>
        <w:spacing w:line="596"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color w:val="000000"/>
          <w:spacing w:val="0"/>
          <w:w w:val="100"/>
          <w:position w:val="0"/>
          <w:sz w:val="32"/>
          <w:szCs w:val="32"/>
          <w:lang w:eastAsia="zh-CN"/>
        </w:rPr>
        <w:t>为</w:t>
      </w:r>
      <w:r>
        <w:rPr>
          <w:rFonts w:hint="eastAsia" w:ascii="方正仿宋_GBK" w:hAnsi="方正仿宋_GBK" w:eastAsia="方正仿宋_GBK" w:cs="方正仿宋_GBK"/>
          <w:color w:val="000000"/>
          <w:spacing w:val="0"/>
          <w:w w:val="100"/>
          <w:position w:val="0"/>
          <w:sz w:val="32"/>
          <w:szCs w:val="32"/>
        </w:rPr>
        <w:t>加强中荷两国的知识交流，创造中荷两国相关的企业商业机会</w:t>
      </w:r>
      <w:r>
        <w:rPr>
          <w:rFonts w:hint="eastAsia" w:ascii="方正仿宋_GBK" w:hAnsi="方正仿宋_GBK" w:eastAsia="方正仿宋_GBK" w:cs="方正仿宋_GBK"/>
          <w:color w:val="000000"/>
          <w:spacing w:val="0"/>
          <w:w w:val="100"/>
          <w:position w:val="0"/>
          <w:sz w:val="32"/>
          <w:szCs w:val="32"/>
          <w:lang w:eastAsia="zh-CN"/>
        </w:rPr>
        <w:t>，</w:t>
      </w:r>
      <w:r>
        <w:rPr>
          <w:rFonts w:hint="eastAsia" w:ascii="方正仿宋_GBK" w:hAnsi="方正仿宋_GBK" w:eastAsia="方正仿宋_GBK" w:cs="方正仿宋_GBK"/>
          <w:color w:val="000000"/>
          <w:spacing w:val="0"/>
          <w:w w:val="100"/>
          <w:position w:val="0"/>
          <w:sz w:val="32"/>
          <w:szCs w:val="32"/>
        </w:rPr>
        <w:t>荷兰驻华大使馆会同荷兰企业局</w:t>
      </w:r>
      <w:r>
        <w:rPr>
          <w:rFonts w:hint="eastAsia" w:ascii="方正仿宋_GBK" w:hAnsi="方正仿宋_GBK" w:eastAsia="方正仿宋_GBK" w:cs="方正仿宋_GBK"/>
          <w:color w:val="000000"/>
          <w:spacing w:val="0"/>
          <w:w w:val="100"/>
          <w:position w:val="0"/>
          <w:sz w:val="32"/>
          <w:szCs w:val="32"/>
          <w:lang w:eastAsia="zh-CN"/>
        </w:rPr>
        <w:t>拟</w:t>
      </w:r>
      <w:r>
        <w:rPr>
          <w:rFonts w:hint="eastAsia" w:ascii="方正仿宋_GBK" w:hAnsi="方正仿宋_GBK" w:eastAsia="方正仿宋_GBK" w:cs="方正仿宋_GBK"/>
          <w:color w:val="000000"/>
          <w:spacing w:val="0"/>
          <w:w w:val="100"/>
          <w:position w:val="0"/>
          <w:sz w:val="32"/>
          <w:szCs w:val="32"/>
        </w:rPr>
        <w:t>于2020年9月14日下午通过网络连接中荷多地举办</w:t>
      </w:r>
      <w:r>
        <w:rPr>
          <w:rFonts w:hint="eastAsia" w:ascii="方正仿宋_GBK" w:hAnsi="方正仿宋_GBK" w:eastAsia="方正仿宋_GBK" w:cs="方正仿宋_GBK"/>
          <w:color w:val="000000"/>
          <w:spacing w:val="0"/>
          <w:w w:val="100"/>
          <w:position w:val="0"/>
          <w:sz w:val="32"/>
          <w:szCs w:val="32"/>
          <w:lang w:val="zh-CN" w:eastAsia="zh-CN" w:bidi="zh-CN"/>
        </w:rPr>
        <w:t>“中荷</w:t>
      </w:r>
      <w:r>
        <w:rPr>
          <w:rFonts w:hint="eastAsia" w:ascii="方正仿宋_GBK" w:hAnsi="方正仿宋_GBK" w:eastAsia="方正仿宋_GBK" w:cs="方正仿宋_GBK"/>
          <w:color w:val="000000"/>
          <w:spacing w:val="0"/>
          <w:w w:val="100"/>
          <w:position w:val="0"/>
          <w:sz w:val="32"/>
          <w:szCs w:val="32"/>
        </w:rPr>
        <w:t>都市果蔬供应链商业模式云对话”活动</w:t>
      </w:r>
      <w:r>
        <w:rPr>
          <w:rFonts w:hint="eastAsia" w:ascii="方正仿宋_GBK" w:hAnsi="方正仿宋_GBK" w:eastAsia="方正仿宋_GBK" w:cs="方正仿宋_GBK"/>
          <w:color w:val="000000"/>
          <w:spacing w:val="0"/>
          <w:w w:val="100"/>
          <w:position w:val="0"/>
          <w:sz w:val="32"/>
          <w:szCs w:val="32"/>
          <w:lang w:eastAsia="zh-CN"/>
        </w:rPr>
        <w:t>。</w:t>
      </w:r>
      <w:r>
        <w:rPr>
          <w:rFonts w:hint="eastAsia" w:ascii="方正仿宋_GBK" w:hAnsi="方正仿宋_GBK" w:eastAsia="方正仿宋_GBK" w:cs="方正仿宋_GBK"/>
          <w:kern w:val="0"/>
          <w:sz w:val="32"/>
          <w:szCs w:val="32"/>
        </w:rPr>
        <w:t>重庆市农业农村委员会</w:t>
      </w:r>
      <w:r>
        <w:rPr>
          <w:rFonts w:hint="eastAsia" w:ascii="方正仿宋_GBK" w:hAnsi="方正仿宋_GBK" w:eastAsia="方正仿宋_GBK" w:cs="方正仿宋_GBK"/>
          <w:kern w:val="0"/>
          <w:sz w:val="32"/>
          <w:szCs w:val="32"/>
          <w:lang w:eastAsia="zh-CN"/>
        </w:rPr>
        <w:t>将</w:t>
      </w:r>
      <w:r>
        <w:rPr>
          <w:rFonts w:hint="eastAsia" w:ascii="方正仿宋_GBK" w:hAnsi="方正仿宋_GBK" w:eastAsia="方正仿宋_GBK" w:cs="方正仿宋_GBK"/>
          <w:bCs/>
          <w:kern w:val="0"/>
          <w:sz w:val="32"/>
          <w:szCs w:val="32"/>
          <w:lang w:eastAsia="zh-CN"/>
        </w:rPr>
        <w:t>组织企业参加</w:t>
      </w:r>
      <w:r>
        <w:rPr>
          <w:rFonts w:hint="eastAsia" w:ascii="方正仿宋_GBK" w:hAnsi="方正仿宋_GBK" w:eastAsia="方正仿宋_GBK" w:cs="方正仿宋_GBK"/>
          <w:color w:val="000000"/>
          <w:spacing w:val="0"/>
          <w:w w:val="100"/>
          <w:position w:val="0"/>
          <w:sz w:val="32"/>
          <w:szCs w:val="32"/>
          <w:lang w:eastAsia="zh-CN"/>
        </w:rPr>
        <w:t>“大都会农业系统的全产业链模式高层论坛”分会场活动</w:t>
      </w:r>
      <w:r>
        <w:rPr>
          <w:rFonts w:hint="eastAsia" w:ascii="方正仿宋_GBK" w:hAnsi="方正仿宋_GBK" w:eastAsia="方正仿宋_GBK" w:cs="方正仿宋_GBK"/>
          <w:kern w:val="0"/>
          <w:sz w:val="32"/>
          <w:szCs w:val="32"/>
        </w:rPr>
        <w:t>。现将有关事项通知如下：</w:t>
      </w:r>
    </w:p>
    <w:p>
      <w:pPr>
        <w:keepLines w:val="0"/>
        <w:pageBreakBefore w:val="0"/>
        <w:widowControl/>
        <w:kinsoku/>
        <w:wordWrap/>
        <w:overflowPunct/>
        <w:topLinePunct w:val="0"/>
        <w:autoSpaceDE/>
        <w:autoSpaceDN/>
        <w:bidi w:val="0"/>
        <w:adjustRightInd/>
        <w:snapToGrid/>
        <w:spacing w:line="596" w:lineRule="exact"/>
        <w:ind w:firstLine="640" w:firstLineChars="200"/>
        <w:jc w:val="left"/>
        <w:rPr>
          <w:rFonts w:hint="eastAsia" w:ascii="宋体" w:hAnsi="宋体" w:eastAsia="方正黑体_GBK" w:cs="宋体"/>
          <w:kern w:val="0"/>
          <w:sz w:val="32"/>
          <w:szCs w:val="32"/>
          <w:lang w:eastAsia="zh-CN"/>
        </w:rPr>
      </w:pPr>
      <w:r>
        <w:rPr>
          <w:rFonts w:hint="eastAsia" w:ascii="方正黑体_GBK" w:hAnsi="宋体" w:eastAsia="方正黑体_GBK" w:cs="宋体"/>
          <w:kern w:val="0"/>
          <w:sz w:val="32"/>
          <w:szCs w:val="32"/>
        </w:rPr>
        <w:t>一、时间</w:t>
      </w:r>
      <w:r>
        <w:rPr>
          <w:rFonts w:hint="eastAsia" w:ascii="方正黑体_GBK" w:hAnsi="宋体" w:eastAsia="方正黑体_GBK" w:cs="宋体"/>
          <w:kern w:val="0"/>
          <w:sz w:val="32"/>
          <w:szCs w:val="32"/>
          <w:lang w:eastAsia="zh-CN"/>
        </w:rPr>
        <w:t>及地点</w:t>
      </w:r>
    </w:p>
    <w:p>
      <w:pPr>
        <w:pStyle w:val="2"/>
        <w:keepLines w:val="0"/>
        <w:pageBreakBefore w:val="0"/>
        <w:kinsoku/>
        <w:wordWrap/>
        <w:overflowPunct/>
        <w:topLinePunct w:val="0"/>
        <w:autoSpaceDE/>
        <w:autoSpaceDN/>
        <w:bidi w:val="0"/>
        <w:adjustRightInd/>
        <w:snapToGrid/>
        <w:spacing w:line="596" w:lineRule="exact"/>
        <w:ind w:firstLine="643" w:firstLineChars="200"/>
        <w:rPr>
          <w:rFonts w:hint="eastAsia" w:ascii="方正仿宋_GBK" w:hAnsi="方正仿宋_GBK" w:eastAsia="方正仿宋_GBK" w:cs="方正仿宋_GBK"/>
          <w:b w:val="0"/>
          <w:bCs/>
          <w:color w:val="000000"/>
          <w:spacing w:val="0"/>
          <w:w w:val="100"/>
          <w:position w:val="0"/>
          <w:sz w:val="32"/>
          <w:szCs w:val="32"/>
          <w:lang w:eastAsia="zh-CN"/>
        </w:rPr>
      </w:pPr>
      <w:r>
        <w:rPr>
          <w:rFonts w:hint="eastAsia" w:ascii="方正仿宋_GBK" w:hAnsi="方正仿宋_GBK" w:eastAsia="方正仿宋_GBK" w:cs="方正仿宋_GBK"/>
          <w:b/>
          <w:bCs w:val="0"/>
          <w:color w:val="000000"/>
          <w:spacing w:val="0"/>
          <w:w w:val="100"/>
          <w:position w:val="0"/>
          <w:sz w:val="32"/>
          <w:szCs w:val="32"/>
        </w:rPr>
        <w:t>会议时间:</w:t>
      </w:r>
      <w:r>
        <w:rPr>
          <w:rFonts w:hint="eastAsia" w:ascii="方正仿宋_GBK" w:hAnsi="方正仿宋_GBK" w:eastAsia="方正仿宋_GBK" w:cs="方正仿宋_GBK"/>
          <w:b/>
          <w:bCs w:val="0"/>
          <w:color w:val="000000"/>
          <w:spacing w:val="0"/>
          <w:w w:val="100"/>
          <w:position w:val="0"/>
          <w:sz w:val="32"/>
          <w:szCs w:val="32"/>
          <w:lang w:val="en-US" w:eastAsia="zh-CN"/>
        </w:rPr>
        <w:t xml:space="preserve"> </w:t>
      </w:r>
      <w:r>
        <w:rPr>
          <w:rFonts w:hint="eastAsia" w:ascii="方正仿宋_GBK" w:hAnsi="方正仿宋_GBK" w:eastAsia="方正仿宋_GBK" w:cs="方正仿宋_GBK"/>
          <w:b w:val="0"/>
          <w:bCs/>
          <w:color w:val="000000"/>
          <w:spacing w:val="0"/>
          <w:w w:val="100"/>
          <w:position w:val="0"/>
          <w:sz w:val="32"/>
          <w:szCs w:val="32"/>
        </w:rPr>
        <w:t>2020年9月14日</w:t>
      </w:r>
      <w:r>
        <w:rPr>
          <w:rFonts w:hint="eastAsia" w:ascii="方正仿宋_GBK" w:hAnsi="方正仿宋_GBK" w:eastAsia="方正仿宋_GBK" w:cs="方正仿宋_GBK"/>
          <w:b w:val="0"/>
          <w:bCs/>
          <w:color w:val="000000"/>
          <w:spacing w:val="0"/>
          <w:w w:val="100"/>
          <w:position w:val="0"/>
          <w:sz w:val="32"/>
          <w:szCs w:val="32"/>
          <w:lang w:eastAsia="zh-CN"/>
        </w:rPr>
        <w:t>（周一），</w:t>
      </w:r>
      <w:r>
        <w:rPr>
          <w:rFonts w:hint="eastAsia" w:ascii="方正仿宋_GBK" w:hAnsi="方正仿宋_GBK" w:eastAsia="方正仿宋_GBK" w:cs="方正仿宋_GBK"/>
          <w:b w:val="0"/>
          <w:bCs/>
          <w:color w:val="000000"/>
          <w:spacing w:val="0"/>
          <w:w w:val="100"/>
          <w:position w:val="0"/>
          <w:sz w:val="32"/>
          <w:szCs w:val="32"/>
          <w:lang w:val="en-US" w:eastAsia="en-US" w:bidi="en-US"/>
        </w:rPr>
        <w:t xml:space="preserve">14:30-17:00 </w:t>
      </w:r>
      <w:r>
        <w:rPr>
          <w:rFonts w:hint="eastAsia" w:ascii="方正仿宋_GBK" w:hAnsi="方正仿宋_GBK" w:eastAsia="方正仿宋_GBK" w:cs="方正仿宋_GBK"/>
          <w:b w:val="0"/>
          <w:bCs/>
          <w:color w:val="000000"/>
          <w:spacing w:val="0"/>
          <w:w w:val="100"/>
          <w:position w:val="0"/>
          <w:sz w:val="32"/>
          <w:szCs w:val="32"/>
        </w:rPr>
        <w:t>（会议）</w:t>
      </w:r>
      <w:r>
        <w:rPr>
          <w:rFonts w:hint="eastAsia" w:ascii="方正仿宋_GBK" w:hAnsi="方正仿宋_GBK" w:eastAsia="方正仿宋_GBK" w:cs="方正仿宋_GBK"/>
          <w:b w:val="0"/>
          <w:bCs/>
          <w:color w:val="000000"/>
          <w:spacing w:val="0"/>
          <w:w w:val="100"/>
          <w:position w:val="0"/>
          <w:sz w:val="32"/>
          <w:szCs w:val="32"/>
          <w:lang w:eastAsia="zh-CN"/>
        </w:rPr>
        <w:t>；</w:t>
      </w:r>
      <w:r>
        <w:rPr>
          <w:rFonts w:hint="eastAsia" w:ascii="方正仿宋_GBK" w:hAnsi="方正仿宋_GBK" w:eastAsia="方正仿宋_GBK" w:cs="方正仿宋_GBK"/>
          <w:b w:val="0"/>
          <w:bCs/>
          <w:color w:val="000000"/>
          <w:spacing w:val="0"/>
          <w:w w:val="100"/>
          <w:position w:val="0"/>
          <w:sz w:val="32"/>
          <w:szCs w:val="32"/>
          <w:lang w:val="en-US" w:eastAsia="zh-CN"/>
        </w:rPr>
        <w:t xml:space="preserve">             </w:t>
      </w:r>
      <w:r>
        <w:rPr>
          <w:rFonts w:hint="eastAsia" w:ascii="方正仿宋_GBK" w:hAnsi="方正仿宋_GBK" w:eastAsia="方正仿宋_GBK" w:cs="方正仿宋_GBK"/>
          <w:b w:val="0"/>
          <w:bCs/>
          <w:color w:val="000000"/>
          <w:spacing w:val="0"/>
          <w:w w:val="100"/>
          <w:position w:val="0"/>
          <w:sz w:val="32"/>
          <w:szCs w:val="32"/>
          <w:lang w:val="en-US" w:eastAsia="en-US" w:bidi="en-US"/>
        </w:rPr>
        <w:t xml:space="preserve">17:30-19:00 </w:t>
      </w:r>
      <w:r>
        <w:rPr>
          <w:rFonts w:hint="eastAsia" w:ascii="方正仿宋_GBK" w:hAnsi="方正仿宋_GBK" w:eastAsia="方正仿宋_GBK" w:cs="方正仿宋_GBK"/>
          <w:b w:val="0"/>
          <w:bCs/>
          <w:color w:val="000000"/>
          <w:spacing w:val="0"/>
          <w:w w:val="100"/>
          <w:position w:val="0"/>
          <w:sz w:val="32"/>
          <w:szCs w:val="32"/>
        </w:rPr>
        <w:t>（交流晚宴）</w:t>
      </w:r>
      <w:r>
        <w:rPr>
          <w:rFonts w:hint="eastAsia" w:ascii="方正仿宋_GBK" w:hAnsi="方正仿宋_GBK" w:eastAsia="方正仿宋_GBK" w:cs="方正仿宋_GBK"/>
          <w:b w:val="0"/>
          <w:bCs/>
          <w:color w:val="000000"/>
          <w:spacing w:val="0"/>
          <w:w w:val="100"/>
          <w:position w:val="0"/>
          <w:sz w:val="32"/>
          <w:szCs w:val="32"/>
          <w:lang w:eastAsia="zh-CN"/>
        </w:rPr>
        <w:t>。</w:t>
      </w:r>
    </w:p>
    <w:p>
      <w:pPr>
        <w:keepLines w:val="0"/>
        <w:pageBreakBefore w:val="0"/>
        <w:kinsoku/>
        <w:wordWrap/>
        <w:overflowPunct/>
        <w:topLinePunct w:val="0"/>
        <w:autoSpaceDE/>
        <w:autoSpaceDN/>
        <w:bidi w:val="0"/>
        <w:adjustRightInd/>
        <w:snapToGrid/>
        <w:spacing w:line="596" w:lineRule="exact"/>
        <w:rPr>
          <w:rFonts w:hint="eastAsia" w:eastAsia="方正仿宋_GBK"/>
          <w:lang w:val="en-US" w:eastAsia="zh-CN"/>
        </w:rPr>
      </w:pPr>
      <w:r>
        <w:rPr>
          <w:rFonts w:hint="eastAsia" w:ascii="方正仿宋_GBK" w:hAnsi="方正仿宋_GBK" w:eastAsia="方正仿宋_GBK" w:cs="方正仿宋_GBK"/>
          <w:b w:val="0"/>
          <w:bCs/>
          <w:color w:val="000000"/>
          <w:spacing w:val="0"/>
          <w:w w:val="100"/>
          <w:position w:val="0"/>
          <w:sz w:val="32"/>
          <w:szCs w:val="32"/>
          <w:lang w:val="en-US" w:eastAsia="zh-CN"/>
        </w:rPr>
        <w:t xml:space="preserve">   </w:t>
      </w:r>
      <w:r>
        <w:rPr>
          <w:rFonts w:hint="eastAsia" w:ascii="方正仿宋_GBK" w:hAnsi="方正仿宋_GBK" w:eastAsia="方正仿宋_GBK" w:cs="方正仿宋_GBK"/>
          <w:b/>
          <w:bCs w:val="0"/>
          <w:color w:val="000000"/>
          <w:spacing w:val="0"/>
          <w:w w:val="100"/>
          <w:position w:val="0"/>
          <w:sz w:val="32"/>
          <w:szCs w:val="32"/>
          <w:lang w:val="en-US" w:eastAsia="zh-CN"/>
        </w:rPr>
        <w:t xml:space="preserve"> 会议地点：</w:t>
      </w:r>
      <w:r>
        <w:rPr>
          <w:rFonts w:hint="eastAsia" w:ascii="方正仿宋_GBK" w:hAnsi="方正仿宋_GBK" w:eastAsia="方正仿宋_GBK" w:cs="方正仿宋_GBK"/>
          <w:color w:val="000000" w:themeColor="text1"/>
          <w:spacing w:val="0"/>
          <w:w w:val="100"/>
          <w:position w:val="0"/>
          <w:sz w:val="32"/>
          <w:szCs w:val="32"/>
          <w14:textFill>
            <w14:solidFill>
              <w14:schemeClr w14:val="tx1"/>
            </w14:solidFill>
          </w14:textFill>
        </w:rPr>
        <w:t>荷兰驻重庆总领事馆会议室</w:t>
      </w:r>
      <w:r>
        <w:rPr>
          <w:rFonts w:hint="eastAsia" w:ascii="方正仿宋_GBK" w:hAnsi="方正仿宋_GBK" w:eastAsia="方正仿宋_GBK" w:cs="方正仿宋_GBK"/>
          <w:color w:val="000000" w:themeColor="text1"/>
          <w:spacing w:val="0"/>
          <w:w w:val="100"/>
          <w:position w:val="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0"/>
          <w:w w:val="100"/>
          <w:position w:val="0"/>
          <w:sz w:val="32"/>
          <w:szCs w:val="32"/>
          <w14:textFill>
            <w14:solidFill>
              <w14:schemeClr w14:val="tx1"/>
            </w14:solidFill>
          </w14:textFill>
        </w:rPr>
        <w:t>重庆渝中区解放碑民权路28号英利国际金融中心54楼</w:t>
      </w:r>
      <w:r>
        <w:rPr>
          <w:rFonts w:hint="eastAsia" w:ascii="方正仿宋_GBK" w:hAnsi="方正仿宋_GBK" w:eastAsia="方正仿宋_GBK" w:cs="方正仿宋_GBK"/>
          <w:color w:val="000000" w:themeColor="text1"/>
          <w:spacing w:val="0"/>
          <w:w w:val="100"/>
          <w:position w:val="0"/>
          <w:sz w:val="32"/>
          <w:szCs w:val="32"/>
          <w:lang w:eastAsia="zh-CN"/>
          <w14:textFill>
            <w14:solidFill>
              <w14:schemeClr w14:val="tx1"/>
            </w14:solidFill>
          </w14:textFill>
        </w:rPr>
        <w:t>）。</w:t>
      </w:r>
    </w:p>
    <w:p>
      <w:pPr>
        <w:keepLines w:val="0"/>
        <w:pageBreakBefore w:val="0"/>
        <w:widowControl/>
        <w:numPr>
          <w:ilvl w:val="0"/>
          <w:numId w:val="1"/>
        </w:numPr>
        <w:kinsoku/>
        <w:wordWrap/>
        <w:overflowPunct/>
        <w:topLinePunct w:val="0"/>
        <w:autoSpaceDE/>
        <w:autoSpaceDN/>
        <w:bidi w:val="0"/>
        <w:adjustRightInd/>
        <w:snapToGrid/>
        <w:spacing w:line="596" w:lineRule="exact"/>
        <w:ind w:firstLine="640" w:firstLineChars="200"/>
        <w:jc w:val="left"/>
        <w:rPr>
          <w:rFonts w:ascii="方正黑体_GBK" w:hAnsi="宋体" w:eastAsia="方正黑体_GBK" w:cs="宋体"/>
          <w:kern w:val="0"/>
          <w:sz w:val="32"/>
          <w:szCs w:val="32"/>
        </w:rPr>
      </w:pPr>
      <w:r>
        <w:rPr>
          <w:rFonts w:hint="eastAsia" w:ascii="方正黑体_GBK" w:hAnsi="宋体" w:eastAsia="方正黑体_GBK" w:cs="宋体"/>
          <w:kern w:val="0"/>
          <w:sz w:val="32"/>
          <w:szCs w:val="32"/>
          <w:lang w:eastAsia="zh-CN"/>
        </w:rPr>
        <w:t>论坛形式</w:t>
      </w:r>
    </w:p>
    <w:p>
      <w:pPr>
        <w:pStyle w:val="13"/>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baseline"/>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color w:val="000000"/>
          <w:spacing w:val="0"/>
          <w:w w:val="100"/>
          <w:position w:val="0"/>
          <w:sz w:val="32"/>
          <w:szCs w:val="32"/>
        </w:rPr>
        <w:t>论坛主会场设在荷兰，分会场分别由荷兰驻上海，广州，重庆和香港总领事馆与地方政府单位合作</w:t>
      </w:r>
      <w:r>
        <w:rPr>
          <w:rFonts w:hint="eastAsia" w:ascii="方正仿宋_GBK" w:hAnsi="方正仿宋_GBK" w:eastAsia="方正仿宋_GBK" w:cs="方正仿宋_GBK"/>
          <w:color w:val="000000"/>
          <w:spacing w:val="0"/>
          <w:w w:val="100"/>
          <w:position w:val="0"/>
          <w:sz w:val="32"/>
          <w:szCs w:val="32"/>
          <w:lang w:eastAsia="zh-CN"/>
        </w:rPr>
        <w:t>。</w:t>
      </w:r>
      <w:r>
        <w:rPr>
          <w:rFonts w:hint="eastAsia" w:ascii="方正仿宋_GBK" w:hAnsi="方正仿宋_GBK" w:eastAsia="方正仿宋_GBK" w:cs="方正仿宋_GBK"/>
          <w:color w:val="000000"/>
          <w:spacing w:val="0"/>
          <w:w w:val="100"/>
          <w:position w:val="0"/>
          <w:sz w:val="32"/>
          <w:szCs w:val="32"/>
        </w:rPr>
        <w:t>荷兰王国驻重庆总领事馆与重庆市农业农村委员会在重庆设立线下分会场，</w:t>
      </w:r>
      <w:r>
        <w:rPr>
          <w:rFonts w:hint="eastAsia" w:ascii="方正仿宋_GBK" w:hAnsi="方正仿宋_GBK" w:eastAsia="方正仿宋_GBK" w:cs="方正仿宋_GBK"/>
          <w:color w:val="000000"/>
          <w:spacing w:val="0"/>
          <w:w w:val="100"/>
          <w:position w:val="0"/>
          <w:sz w:val="32"/>
          <w:szCs w:val="32"/>
          <w:lang w:eastAsia="zh-CN"/>
        </w:rPr>
        <w:t>并同时在线上连线</w:t>
      </w:r>
      <w:r>
        <w:rPr>
          <w:rFonts w:hint="eastAsia" w:ascii="方正仿宋_GBK" w:hAnsi="方正仿宋_GBK" w:eastAsia="方正仿宋_GBK" w:cs="方正仿宋_GBK"/>
          <w:color w:val="000000"/>
          <w:spacing w:val="0"/>
          <w:w w:val="100"/>
          <w:position w:val="0"/>
          <w:sz w:val="32"/>
          <w:szCs w:val="32"/>
        </w:rPr>
        <w:t>中荷多地企业代表</w:t>
      </w:r>
      <w:r>
        <w:rPr>
          <w:rFonts w:hint="eastAsia" w:ascii="方正仿宋_GBK" w:hAnsi="方正仿宋_GBK" w:eastAsia="方正仿宋_GBK" w:cs="方正仿宋_GBK"/>
          <w:color w:val="000000"/>
          <w:spacing w:val="0"/>
          <w:w w:val="100"/>
          <w:position w:val="0"/>
          <w:sz w:val="32"/>
          <w:szCs w:val="32"/>
          <w:lang w:eastAsia="zh-CN"/>
        </w:rPr>
        <w:t>及嘉宾，进行</w:t>
      </w:r>
      <w:r>
        <w:rPr>
          <w:rFonts w:hint="eastAsia" w:ascii="方正仿宋_GBK" w:hAnsi="方正仿宋_GBK" w:eastAsia="方正仿宋_GBK" w:cs="方正仿宋_GBK"/>
          <w:color w:val="000000"/>
          <w:spacing w:val="0"/>
          <w:w w:val="100"/>
          <w:position w:val="0"/>
          <w:sz w:val="32"/>
          <w:szCs w:val="32"/>
          <w:lang w:val="zh-CN" w:eastAsia="zh-CN" w:bidi="zh-CN"/>
        </w:rPr>
        <w:t>“线上</w:t>
      </w:r>
      <w:r>
        <w:rPr>
          <w:rFonts w:hint="eastAsia" w:ascii="方正仿宋_GBK" w:hAnsi="方正仿宋_GBK" w:eastAsia="方正仿宋_GBK" w:cs="方正仿宋_GBK"/>
          <w:color w:val="000000"/>
          <w:spacing w:val="0"/>
          <w:w w:val="100"/>
          <w:position w:val="0"/>
          <w:sz w:val="32"/>
          <w:szCs w:val="32"/>
        </w:rPr>
        <w:t>+线下"案例分享和产业发展讨论</w:t>
      </w:r>
      <w:r>
        <w:rPr>
          <w:rFonts w:hint="eastAsia" w:ascii="方正仿宋_GBK" w:hAnsi="方正仿宋_GBK" w:eastAsia="方正仿宋_GBK" w:cs="方正仿宋_GBK"/>
          <w:color w:val="000000"/>
          <w:spacing w:val="0"/>
          <w:w w:val="100"/>
          <w:position w:val="0"/>
          <w:sz w:val="32"/>
          <w:szCs w:val="32"/>
          <w:lang w:eastAsia="zh-CN"/>
        </w:rPr>
        <w:t>。</w:t>
      </w:r>
    </w:p>
    <w:p>
      <w:pPr>
        <w:keepLines w:val="0"/>
        <w:pageBreakBefore w:val="0"/>
        <w:widowControl/>
        <w:kinsoku/>
        <w:wordWrap/>
        <w:overflowPunct/>
        <w:topLinePunct w:val="0"/>
        <w:autoSpaceDE/>
        <w:autoSpaceDN/>
        <w:bidi w:val="0"/>
        <w:adjustRightInd/>
        <w:snapToGrid/>
        <w:spacing w:line="596" w:lineRule="exact"/>
        <w:ind w:firstLine="640" w:firstLineChars="200"/>
        <w:jc w:val="left"/>
        <w:rPr>
          <w:rFonts w:ascii="方正仿宋_GBK" w:hAnsi="方正仿宋_GBK" w:eastAsia="方正仿宋_GBK" w:cs="方正仿宋_GBK"/>
          <w:bCs/>
          <w:sz w:val="32"/>
          <w:szCs w:val="32"/>
        </w:rPr>
      </w:pPr>
      <w:r>
        <w:rPr>
          <w:rFonts w:hint="eastAsia" w:ascii="方正黑体_GBK" w:hAnsi="宋体" w:eastAsia="方正黑体_GBK" w:cs="宋体"/>
          <w:kern w:val="0"/>
          <w:sz w:val="32"/>
          <w:szCs w:val="32"/>
        </w:rPr>
        <w:t>三、参</w:t>
      </w:r>
      <w:r>
        <w:rPr>
          <w:rFonts w:hint="eastAsia" w:ascii="方正黑体_GBK" w:hAnsi="宋体" w:eastAsia="方正黑体_GBK" w:cs="宋体"/>
          <w:kern w:val="0"/>
          <w:sz w:val="32"/>
          <w:szCs w:val="32"/>
          <w:lang w:eastAsia="zh-CN"/>
        </w:rPr>
        <w:t>加</w:t>
      </w:r>
      <w:r>
        <w:rPr>
          <w:rFonts w:hint="eastAsia" w:ascii="方正黑体_GBK" w:hAnsi="方正黑体_GBK" w:eastAsia="方正黑体_GBK" w:cs="方正黑体_GBK"/>
          <w:kern w:val="0"/>
          <w:sz w:val="32"/>
          <w:szCs w:val="32"/>
        </w:rPr>
        <w:t>人员</w:t>
      </w:r>
    </w:p>
    <w:p>
      <w:pPr>
        <w:pStyle w:val="14"/>
        <w:keepLines w:val="0"/>
        <w:pageBreakBefore w:val="0"/>
        <w:kinsoku/>
        <w:wordWrap/>
        <w:overflowPunct/>
        <w:topLinePunct w:val="0"/>
        <w:autoSpaceDE/>
        <w:autoSpaceDN/>
        <w:bidi w:val="0"/>
        <w:adjustRightInd/>
        <w:snapToGrid/>
        <w:spacing w:after="240" w:line="596" w:lineRule="exact"/>
        <w:ind w:left="0"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pacing w:val="0"/>
          <w:w w:val="100"/>
          <w:position w:val="0"/>
          <w:sz w:val="32"/>
          <w:szCs w:val="32"/>
          <w:lang w:eastAsia="zh-CN"/>
          <w14:textFill>
            <w14:solidFill>
              <w14:schemeClr w14:val="tx1"/>
            </w14:solidFill>
          </w14:textFill>
        </w:rPr>
        <w:t>由于分会场名额有限，拟组织</w:t>
      </w:r>
      <w:r>
        <w:rPr>
          <w:rFonts w:hint="eastAsia" w:ascii="方正仿宋_GBK" w:eastAsia="方正仿宋_GBK"/>
          <w:sz w:val="32"/>
          <w:szCs w:val="32"/>
        </w:rPr>
        <w:t>分会会员单位</w:t>
      </w:r>
      <w:r>
        <w:rPr>
          <w:rFonts w:hint="eastAsia" w:ascii="方正仿宋_GBK" w:eastAsia="方正仿宋_GBK"/>
          <w:sz w:val="32"/>
          <w:szCs w:val="32"/>
          <w:lang w:eastAsia="zh-CN"/>
        </w:rPr>
        <w:t>及农业果蔬生鲜出口企业、</w:t>
      </w:r>
      <w:r>
        <w:rPr>
          <w:rFonts w:hint="eastAsia" w:ascii="方正仿宋_GBK" w:hAnsi="方正仿宋_GBK" w:eastAsia="方正仿宋_GBK" w:cs="方正仿宋_GBK"/>
          <w:color w:val="000000" w:themeColor="text1"/>
          <w:spacing w:val="0"/>
          <w:w w:val="100"/>
          <w:position w:val="0"/>
          <w:sz w:val="32"/>
          <w:szCs w:val="32"/>
          <w14:textFill>
            <w14:solidFill>
              <w14:schemeClr w14:val="tx1"/>
            </w14:solidFill>
          </w14:textFill>
        </w:rPr>
        <w:t>设施园艺种植生产单位、产业投资企业等</w:t>
      </w:r>
      <w:r>
        <w:rPr>
          <w:rFonts w:hint="eastAsia" w:ascii="方正仿宋_GBK" w:hAnsi="方正仿宋_GBK" w:eastAsia="方正仿宋_GBK" w:cs="方正仿宋_GBK"/>
          <w:color w:val="000000" w:themeColor="text1"/>
          <w:spacing w:val="0"/>
          <w:w w:val="100"/>
          <w:position w:val="0"/>
          <w:sz w:val="32"/>
          <w:szCs w:val="32"/>
          <w:lang w:val="en-US" w:eastAsia="zh-CN"/>
          <w14:textFill>
            <w14:solidFill>
              <w14:schemeClr w14:val="tx1"/>
            </w14:solidFill>
          </w14:textFill>
        </w:rPr>
        <w:t>20家企业（每家限报1人）参加</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w:t>
      </w:r>
    </w:p>
    <w:p>
      <w:pPr>
        <w:pStyle w:val="14"/>
        <w:keepLines w:val="0"/>
        <w:pageBreakBefore w:val="0"/>
        <w:widowControl/>
        <w:numPr>
          <w:ilvl w:val="0"/>
          <w:numId w:val="2"/>
        </w:numPr>
        <w:kinsoku/>
        <w:wordWrap/>
        <w:overflowPunct/>
        <w:topLinePunct w:val="0"/>
        <w:autoSpaceDE/>
        <w:autoSpaceDN/>
        <w:bidi w:val="0"/>
        <w:adjustRightInd/>
        <w:snapToGrid/>
        <w:spacing w:line="596" w:lineRule="exact"/>
        <w:jc w:val="left"/>
        <w:rPr>
          <w:rFonts w:ascii="方正黑体_GBK" w:hAnsi="宋体" w:eastAsia="方正黑体_GBK" w:cs="宋体"/>
          <w:kern w:val="0"/>
          <w:sz w:val="32"/>
          <w:szCs w:val="32"/>
        </w:rPr>
      </w:pPr>
      <w:r>
        <w:rPr>
          <w:rFonts w:hint="eastAsia" w:ascii="方正黑体_GBK" w:hAnsi="宋体" w:eastAsia="方正黑体_GBK" w:cs="宋体"/>
          <w:kern w:val="0"/>
          <w:sz w:val="32"/>
          <w:szCs w:val="32"/>
          <w:lang w:eastAsia="zh-CN"/>
        </w:rPr>
        <w:t>论坛</w:t>
      </w:r>
      <w:r>
        <w:rPr>
          <w:rFonts w:hint="eastAsia" w:ascii="方正黑体_GBK" w:hAnsi="宋体" w:eastAsia="方正黑体_GBK" w:cs="宋体"/>
          <w:kern w:val="0"/>
          <w:sz w:val="32"/>
          <w:szCs w:val="32"/>
        </w:rPr>
        <w:t>内容</w:t>
      </w:r>
    </w:p>
    <w:p>
      <w:pPr>
        <w:pStyle w:val="14"/>
        <w:keepLines w:val="0"/>
        <w:pageBreakBefore w:val="0"/>
        <w:widowControl/>
        <w:numPr>
          <w:ilvl w:val="0"/>
          <w:numId w:val="0"/>
        </w:numPr>
        <w:kinsoku/>
        <w:wordWrap/>
        <w:overflowPunct/>
        <w:topLinePunct w:val="0"/>
        <w:autoSpaceDE/>
        <w:autoSpaceDN/>
        <w:bidi w:val="0"/>
        <w:adjustRightInd/>
        <w:snapToGrid/>
        <w:spacing w:line="596" w:lineRule="exact"/>
        <w:ind w:firstLine="640" w:firstLineChars="200"/>
        <w:jc w:val="left"/>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pacing w:val="0"/>
          <w:w w:val="100"/>
          <w:position w:val="0"/>
          <w:sz w:val="32"/>
          <w:szCs w:val="32"/>
          <w14:textFill>
            <w14:solidFill>
              <w14:schemeClr w14:val="tx1"/>
            </w14:solidFill>
          </w14:textFill>
        </w:rPr>
        <w:t>本次活动以案例分享和专家专题讨论的线上论坛的形式，</w:t>
      </w:r>
      <w:r>
        <w:rPr>
          <w:rFonts w:hint="eastAsia" w:ascii="方正仿宋_GBK" w:hAnsi="方正仿宋_GBK" w:eastAsia="方正仿宋_GBK" w:cs="方正仿宋_GBK"/>
          <w:color w:val="000000" w:themeColor="text1"/>
          <w:spacing w:val="0"/>
          <w:w w:val="100"/>
          <w:position w:val="0"/>
          <w:sz w:val="32"/>
          <w:szCs w:val="32"/>
          <w:lang w:eastAsia="zh-CN"/>
          <w14:textFill>
            <w14:solidFill>
              <w14:schemeClr w14:val="tx1"/>
            </w14:solidFill>
          </w14:textFill>
        </w:rPr>
        <w:t>针对</w:t>
      </w:r>
      <w:r>
        <w:rPr>
          <w:rFonts w:hint="eastAsia" w:ascii="方正仿宋_GBK" w:hAnsi="方正仿宋_GBK" w:eastAsia="方正仿宋_GBK" w:cs="方正仿宋_GBK"/>
          <w:color w:val="000000" w:themeColor="text1"/>
          <w:spacing w:val="0"/>
          <w:w w:val="100"/>
          <w:position w:val="0"/>
          <w:sz w:val="32"/>
          <w:szCs w:val="32"/>
          <w14:textFill>
            <w14:solidFill>
              <w14:schemeClr w14:val="tx1"/>
            </w14:solidFill>
          </w14:textFill>
        </w:rPr>
        <w:t>都市绿色农业的生产技术、果蔬产品品牌化与标准化，产业链商业模式等</w:t>
      </w:r>
      <w:r>
        <w:rPr>
          <w:rFonts w:hint="eastAsia" w:ascii="方正仿宋_GBK" w:hAnsi="方正仿宋_GBK" w:eastAsia="方正仿宋_GBK" w:cs="方正仿宋_GBK"/>
          <w:color w:val="000000" w:themeColor="text1"/>
          <w:spacing w:val="0"/>
          <w:w w:val="100"/>
          <w:position w:val="0"/>
          <w:sz w:val="32"/>
          <w:szCs w:val="32"/>
          <w:lang w:eastAsia="zh-CN"/>
          <w14:textFill>
            <w14:solidFill>
              <w14:schemeClr w14:val="tx1"/>
            </w14:solidFill>
          </w14:textFill>
        </w:rPr>
        <w:t>进行讨论；主要内容为</w:t>
      </w:r>
      <w:r>
        <w:rPr>
          <w:rFonts w:hint="eastAsia" w:ascii="方正仿宋_GBK" w:hAnsi="方正仿宋_GBK" w:eastAsia="方正仿宋_GBK" w:cs="方正仿宋_GBK"/>
          <w:color w:val="000000" w:themeColor="text1"/>
          <w:spacing w:val="0"/>
          <w:w w:val="100"/>
          <w:position w:val="0"/>
          <w:sz w:val="32"/>
          <w:szCs w:val="32"/>
          <w14:textFill>
            <w14:solidFill>
              <w14:schemeClr w14:val="tx1"/>
            </w14:solidFill>
          </w14:textFill>
        </w:rPr>
        <w:t>使用智能设施农业技术，生菜的栽培模式及</w:t>
      </w:r>
      <w:r>
        <w:rPr>
          <w:rFonts w:hint="eastAsia" w:ascii="方正仿宋_GBK" w:hAnsi="方正仿宋_GBK" w:eastAsia="方正仿宋_GBK" w:cs="方正仿宋_GBK"/>
          <w:color w:val="000000" w:themeColor="text1"/>
          <w:spacing w:val="0"/>
          <w:w w:val="100"/>
          <w:position w:val="0"/>
          <w:sz w:val="32"/>
          <w:szCs w:val="32"/>
          <w:lang w:val="zh-CN" w:eastAsia="zh-CN" w:bidi="zh-CN"/>
          <w14:textFill>
            <w14:solidFill>
              <w14:schemeClr w14:val="tx1"/>
            </w14:solidFill>
          </w14:textFill>
        </w:rPr>
        <w:t>“从</w:t>
      </w:r>
      <w:r>
        <w:rPr>
          <w:rFonts w:hint="eastAsia" w:ascii="方正仿宋_GBK" w:hAnsi="方正仿宋_GBK" w:eastAsia="方正仿宋_GBK" w:cs="方正仿宋_GBK"/>
          <w:color w:val="000000" w:themeColor="text1"/>
          <w:spacing w:val="0"/>
          <w:w w:val="100"/>
          <w:position w:val="0"/>
          <w:sz w:val="32"/>
          <w:szCs w:val="32"/>
          <w14:textFill>
            <w14:solidFill>
              <w14:schemeClr w14:val="tx1"/>
            </w14:solidFill>
          </w14:textFill>
        </w:rPr>
        <w:t>种子到餐桌”的产业链运营模式</w:t>
      </w:r>
      <w:r>
        <w:rPr>
          <w:rFonts w:hint="eastAsia" w:ascii="方正仿宋_GBK" w:hAnsi="方正仿宋_GBK" w:eastAsia="方正仿宋_GBK" w:cs="方正仿宋_GBK"/>
          <w:color w:val="000000" w:themeColor="text1"/>
          <w:spacing w:val="0"/>
          <w:w w:val="100"/>
          <w:position w:val="0"/>
          <w:sz w:val="32"/>
          <w:szCs w:val="32"/>
          <w:lang w:eastAsia="zh-CN"/>
          <w14:textFill>
            <w14:solidFill>
              <w14:schemeClr w14:val="tx1"/>
            </w14:solidFill>
          </w14:textFill>
        </w:rPr>
        <w:t>；</w:t>
      </w:r>
      <w:r>
        <w:rPr>
          <w:rFonts w:hint="eastAsia" w:ascii="方正仿宋_GBK" w:hAnsi="方正仿宋_GBK" w:eastAsia="方正仿宋_GBK" w:cs="方正仿宋_GBK"/>
          <w:color w:val="000000"/>
          <w:spacing w:val="0"/>
          <w:w w:val="100"/>
          <w:position w:val="0"/>
          <w:sz w:val="32"/>
          <w:szCs w:val="32"/>
        </w:rPr>
        <w:t>浆果（草莓、树莓）的栽培及产业链在都市消費趋势的应用探索</w:t>
      </w:r>
      <w:r>
        <w:rPr>
          <w:rFonts w:hint="eastAsia" w:ascii="方正仿宋_GBK" w:hAnsi="方正仿宋_GBK" w:eastAsia="方正仿宋_GBK" w:cs="方正仿宋_GBK"/>
          <w:color w:val="000000"/>
          <w:spacing w:val="0"/>
          <w:w w:val="100"/>
          <w:position w:val="0"/>
          <w:sz w:val="32"/>
          <w:szCs w:val="32"/>
          <w:lang w:eastAsia="zh-CN"/>
        </w:rPr>
        <w:t>等。</w:t>
      </w:r>
    </w:p>
    <w:p>
      <w:pPr>
        <w:keepNext w:val="0"/>
        <w:keepLines w:val="0"/>
        <w:pageBreakBefore w:val="0"/>
        <w:kinsoku/>
        <w:wordWrap/>
        <w:overflowPunct/>
        <w:topLinePunct w:val="0"/>
        <w:autoSpaceDE/>
        <w:autoSpaceDN/>
        <w:bidi w:val="0"/>
        <w:adjustRightInd/>
        <w:snapToGrid/>
        <w:spacing w:line="596" w:lineRule="exact"/>
        <w:ind w:firstLine="640" w:firstLineChars="200"/>
        <w:rPr>
          <w:rFonts w:ascii="方正黑体_GBK" w:hAnsi="宋体" w:eastAsia="方正黑体_GBK" w:cs="宋体"/>
          <w:kern w:val="0"/>
          <w:sz w:val="32"/>
          <w:szCs w:val="32"/>
        </w:rPr>
      </w:pPr>
      <w:r>
        <w:rPr>
          <w:rFonts w:hint="eastAsia" w:ascii="方正黑体_GBK" w:eastAsia="方正黑体_GBK"/>
          <w:sz w:val="32"/>
          <w:szCs w:val="32"/>
        </w:rPr>
        <w:t>五、</w:t>
      </w:r>
      <w:r>
        <w:rPr>
          <w:rFonts w:hint="eastAsia" w:ascii="方正黑体_GBK" w:hAnsi="宋体" w:eastAsia="方正黑体_GBK" w:cs="宋体"/>
          <w:kern w:val="0"/>
          <w:sz w:val="32"/>
          <w:szCs w:val="32"/>
        </w:rPr>
        <w:t>其他事项</w:t>
      </w:r>
    </w:p>
    <w:p>
      <w:pPr>
        <w:keepNext w:val="0"/>
        <w:keepLines w:val="0"/>
        <w:pageBreakBefore w:val="0"/>
        <w:kinsoku/>
        <w:wordWrap/>
        <w:overflowPunct/>
        <w:topLinePunct w:val="0"/>
        <w:autoSpaceDE/>
        <w:autoSpaceDN/>
        <w:bidi w:val="0"/>
        <w:adjustRightInd/>
        <w:snapToGrid/>
        <w:spacing w:line="596" w:lineRule="exact"/>
        <w:ind w:firstLine="643" w:firstLineChars="200"/>
        <w:rPr>
          <w:rFonts w:hint="eastAsia" w:ascii="方正仿宋_GBK" w:eastAsia="方正仿宋_GBK"/>
          <w:bCs/>
          <w:kern w:val="0"/>
        </w:rPr>
      </w:pPr>
      <w:r>
        <w:rPr>
          <w:rFonts w:hint="eastAsia" w:ascii="方正楷体_GBK" w:hAnsi="方正楷体_GBK" w:eastAsia="方正楷体_GBK" w:cs="方正楷体_GBK"/>
          <w:b/>
          <w:bCs/>
          <w:kern w:val="0"/>
          <w:sz w:val="32"/>
          <w:szCs w:val="32"/>
        </w:rPr>
        <w:t>（一）</w:t>
      </w:r>
      <w:r>
        <w:rPr>
          <w:rFonts w:hint="eastAsia" w:ascii="方正楷体_GBK" w:hAnsi="方正楷体_GBK" w:eastAsia="方正楷体_GBK" w:cs="方正楷体_GBK"/>
          <w:b/>
          <w:bCs/>
          <w:color w:val="333333"/>
          <w:sz w:val="32"/>
          <w:szCs w:val="32"/>
          <w:shd w:val="clear" w:color="auto" w:fill="FFFFFF"/>
        </w:rPr>
        <w:t>参会报名。</w:t>
      </w:r>
      <w:r>
        <w:rPr>
          <w:rFonts w:hint="eastAsia" w:ascii="方正仿宋_GBK" w:hAnsi="方正仿宋_GBK" w:eastAsia="方正仿宋_GBK" w:cs="方正仿宋_GBK"/>
          <w:bCs/>
          <w:kern w:val="0"/>
          <w:sz w:val="32"/>
          <w:szCs w:val="32"/>
        </w:rPr>
        <w:t>请参会企业于</w:t>
      </w:r>
      <w:r>
        <w:rPr>
          <w:rFonts w:hint="eastAsia" w:ascii="方正仿宋_GBK" w:hAnsi="方正仿宋_GBK" w:eastAsia="方正仿宋_GBK" w:cs="方正仿宋_GBK"/>
          <w:bCs/>
          <w:kern w:val="0"/>
          <w:sz w:val="32"/>
          <w:szCs w:val="32"/>
          <w:lang w:val="en-US" w:eastAsia="zh-CN"/>
        </w:rPr>
        <w:t>9</w:t>
      </w:r>
      <w:r>
        <w:rPr>
          <w:rFonts w:hint="eastAsia" w:ascii="方正仿宋_GBK" w:hAnsi="方正仿宋_GBK" w:eastAsia="方正仿宋_GBK" w:cs="方正仿宋_GBK"/>
          <w:bCs/>
          <w:kern w:val="0"/>
          <w:sz w:val="32"/>
          <w:szCs w:val="32"/>
        </w:rPr>
        <w:t>月1</w:t>
      </w:r>
      <w:r>
        <w:rPr>
          <w:rFonts w:hint="eastAsia" w:ascii="方正仿宋_GBK" w:hAnsi="方正仿宋_GBK" w:eastAsia="方正仿宋_GBK" w:cs="方正仿宋_GBK"/>
          <w:bCs/>
          <w:kern w:val="0"/>
          <w:sz w:val="32"/>
          <w:szCs w:val="32"/>
          <w:lang w:val="en-US" w:eastAsia="zh-CN"/>
        </w:rPr>
        <w:t>0</w:t>
      </w:r>
      <w:r>
        <w:rPr>
          <w:rFonts w:hint="eastAsia" w:ascii="方正仿宋_GBK" w:hAnsi="方正仿宋_GBK" w:eastAsia="方正仿宋_GBK" w:cs="方正仿宋_GBK"/>
          <w:bCs/>
          <w:kern w:val="0"/>
          <w:sz w:val="32"/>
          <w:szCs w:val="32"/>
        </w:rPr>
        <w:t>日（周</w:t>
      </w:r>
      <w:r>
        <w:rPr>
          <w:rFonts w:hint="eastAsia" w:ascii="方正仿宋_GBK" w:hAnsi="方正仿宋_GBK" w:eastAsia="方正仿宋_GBK" w:cs="方正仿宋_GBK"/>
          <w:bCs/>
          <w:kern w:val="0"/>
          <w:sz w:val="32"/>
          <w:szCs w:val="32"/>
          <w:lang w:eastAsia="zh-CN"/>
        </w:rPr>
        <w:t>四</w:t>
      </w:r>
      <w:r>
        <w:rPr>
          <w:rFonts w:hint="eastAsia" w:ascii="方正仿宋_GBK" w:hAnsi="方正仿宋_GBK" w:eastAsia="方正仿宋_GBK" w:cs="方正仿宋_GBK"/>
          <w:bCs/>
          <w:kern w:val="0"/>
          <w:sz w:val="32"/>
          <w:szCs w:val="32"/>
        </w:rPr>
        <w:t>）1</w:t>
      </w:r>
      <w:r>
        <w:rPr>
          <w:rFonts w:hint="eastAsia" w:ascii="方正仿宋_GBK" w:hAnsi="方正仿宋_GBK" w:eastAsia="方正仿宋_GBK" w:cs="方正仿宋_GBK"/>
          <w:bCs/>
          <w:kern w:val="0"/>
          <w:sz w:val="32"/>
          <w:szCs w:val="32"/>
          <w:lang w:val="en-US" w:eastAsia="zh-CN"/>
        </w:rPr>
        <w:t>2:00</w:t>
      </w:r>
      <w:r>
        <w:rPr>
          <w:rFonts w:hint="eastAsia" w:ascii="方正仿宋_GBK" w:hAnsi="方正仿宋_GBK" w:eastAsia="方正仿宋_GBK" w:cs="方正仿宋_GBK"/>
          <w:bCs/>
          <w:kern w:val="0"/>
          <w:sz w:val="32"/>
          <w:szCs w:val="32"/>
        </w:rPr>
        <w:t>前将参会</w:t>
      </w:r>
      <w:r>
        <w:rPr>
          <w:rFonts w:hint="eastAsia" w:ascii="方正仿宋_GBK" w:hAnsi="方正仿宋_GBK" w:eastAsia="方正仿宋_GBK" w:cs="方正仿宋_GBK"/>
          <w:bCs/>
          <w:kern w:val="0"/>
          <w:sz w:val="32"/>
          <w:szCs w:val="32"/>
          <w:lang w:eastAsia="zh-CN"/>
        </w:rPr>
        <w:t>回执发送至</w:t>
      </w:r>
      <w:r>
        <w:rPr>
          <w:rFonts w:hint="eastAsia" w:ascii="方正仿宋_GBK" w:hAnsi="方正仿宋_GBK" w:eastAsia="方正仿宋_GBK" w:cs="方正仿宋_GBK"/>
          <w:bCs/>
          <w:kern w:val="0"/>
          <w:sz w:val="32"/>
          <w:szCs w:val="32"/>
        </w:rPr>
        <w:t>协会</w:t>
      </w:r>
      <w:r>
        <w:rPr>
          <w:rFonts w:hint="eastAsia" w:ascii="方正仿宋_GBK" w:hAnsi="方正仿宋_GBK" w:eastAsia="方正仿宋_GBK" w:cs="方正仿宋_GBK"/>
          <w:bCs/>
          <w:kern w:val="0"/>
          <w:sz w:val="32"/>
          <w:szCs w:val="32"/>
          <w:lang w:eastAsia="zh-CN"/>
        </w:rPr>
        <w:t>指定</w:t>
      </w:r>
      <w:r>
        <w:rPr>
          <w:rFonts w:hint="eastAsia" w:ascii="方正仿宋_GBK" w:hAnsi="方正仿宋_GBK" w:eastAsia="方正仿宋_GBK" w:cs="方正仿宋_GBK"/>
          <w:bCs/>
          <w:kern w:val="0"/>
          <w:sz w:val="32"/>
          <w:szCs w:val="32"/>
        </w:rPr>
        <w:t>邮箱：</w:t>
      </w:r>
      <w:r>
        <w:fldChar w:fldCharType="begin"/>
      </w:r>
      <w:r>
        <w:instrText xml:space="preserve"> HYPERLINK "mailto:cqncpjg@126.com%E3%80%82" </w:instrText>
      </w:r>
      <w:r>
        <w:fldChar w:fldCharType="separate"/>
      </w:r>
      <w:r>
        <w:rPr>
          <w:rFonts w:hint="eastAsia" w:ascii="方正仿宋_GBK" w:hAnsi="方正仿宋_GBK" w:eastAsia="方正仿宋_GBK" w:cs="方正仿宋_GBK"/>
          <w:bCs/>
          <w:kern w:val="0"/>
          <w:sz w:val="32"/>
          <w:szCs w:val="32"/>
          <w:lang w:val="en-US" w:eastAsia="zh-CN"/>
        </w:rPr>
        <w:t>5986131</w:t>
      </w:r>
      <w:r>
        <w:rPr>
          <w:rFonts w:hint="eastAsia" w:ascii="方正仿宋_GBK" w:hAnsi="方正仿宋_GBK" w:eastAsia="方正仿宋_GBK" w:cs="方正仿宋_GBK"/>
          <w:bCs/>
          <w:kern w:val="0"/>
          <w:sz w:val="32"/>
          <w:szCs w:val="32"/>
        </w:rPr>
        <w:t>@qq.com</w:t>
      </w:r>
      <w:r>
        <w:rPr>
          <w:rFonts w:hint="eastAsia" w:ascii="方正仿宋_GBK" w:hAnsi="方正仿宋_GBK" w:eastAsia="方正仿宋_GBK" w:cs="方正仿宋_GBK"/>
          <w:bCs/>
          <w:kern w:val="0"/>
          <w:sz w:val="32"/>
          <w:szCs w:val="32"/>
          <w:lang w:eastAsia="zh-CN"/>
        </w:rPr>
        <w:t>。</w:t>
      </w:r>
      <w:r>
        <w:rPr>
          <w:rFonts w:hint="eastAsia" w:ascii="方正仿宋_GBK" w:eastAsia="方正仿宋_GBK"/>
          <w:bCs/>
          <w:kern w:val="0"/>
        </w:rPr>
        <w:fldChar w:fldCharType="end"/>
      </w:r>
    </w:p>
    <w:p>
      <w:pPr>
        <w:keepNext w:val="0"/>
        <w:keepLines w:val="0"/>
        <w:pageBreakBefore w:val="0"/>
        <w:kinsoku/>
        <w:wordWrap/>
        <w:overflowPunct/>
        <w:topLinePunct w:val="0"/>
        <w:autoSpaceDE/>
        <w:autoSpaceDN/>
        <w:bidi w:val="0"/>
        <w:adjustRightInd/>
        <w:snapToGrid/>
        <w:spacing w:line="596" w:lineRule="exact"/>
        <w:ind w:firstLine="643"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val="0"/>
          <w:kern w:val="0"/>
          <w:sz w:val="32"/>
          <w:szCs w:val="32"/>
        </w:rPr>
        <w:t>（</w:t>
      </w:r>
      <w:r>
        <w:rPr>
          <w:rFonts w:hint="eastAsia" w:ascii="方正楷体_GBK" w:hAnsi="方正楷体_GBK" w:eastAsia="方正楷体_GBK" w:cs="方正楷体_GBK"/>
          <w:b/>
          <w:bCs w:val="0"/>
          <w:kern w:val="0"/>
          <w:sz w:val="32"/>
          <w:szCs w:val="32"/>
          <w:lang w:eastAsia="zh-CN"/>
        </w:rPr>
        <w:t>二</w:t>
      </w:r>
      <w:r>
        <w:rPr>
          <w:rFonts w:hint="eastAsia" w:ascii="方正楷体_GBK" w:hAnsi="方正楷体_GBK" w:eastAsia="方正楷体_GBK" w:cs="方正楷体_GBK"/>
          <w:b/>
          <w:bCs w:val="0"/>
          <w:kern w:val="0"/>
          <w:sz w:val="32"/>
          <w:szCs w:val="32"/>
        </w:rPr>
        <w:t>）线</w:t>
      </w:r>
      <w:r>
        <w:rPr>
          <w:rFonts w:hint="eastAsia" w:ascii="方正楷体_GBK" w:hAnsi="方正楷体_GBK" w:eastAsia="方正楷体_GBK" w:cs="方正楷体_GBK"/>
          <w:b/>
          <w:bCs w:val="0"/>
          <w:kern w:val="0"/>
          <w:sz w:val="32"/>
          <w:szCs w:val="32"/>
          <w:lang w:eastAsia="zh-CN"/>
        </w:rPr>
        <w:t>下参会</w:t>
      </w:r>
      <w:r>
        <w:rPr>
          <w:rFonts w:hint="eastAsia" w:ascii="方正楷体_GBK" w:hAnsi="方正楷体_GBK" w:eastAsia="方正楷体_GBK" w:cs="方正楷体_GBK"/>
          <w:b/>
          <w:bCs w:val="0"/>
          <w:kern w:val="0"/>
          <w:sz w:val="32"/>
          <w:szCs w:val="32"/>
        </w:rPr>
        <w:t>。</w:t>
      </w:r>
      <w:r>
        <w:rPr>
          <w:rFonts w:hint="eastAsia" w:ascii="方正仿宋_GBK" w:hAnsi="方正仿宋_GBK" w:eastAsia="方正仿宋_GBK" w:cs="方正仿宋_GBK"/>
          <w:b w:val="0"/>
          <w:bCs/>
          <w:kern w:val="0"/>
          <w:sz w:val="32"/>
          <w:szCs w:val="32"/>
          <w:lang w:eastAsia="zh-CN"/>
        </w:rPr>
        <w:t>论坛</w:t>
      </w:r>
      <w:r>
        <w:rPr>
          <w:rFonts w:hint="eastAsia" w:ascii="方正仿宋_GBK" w:hAnsi="方正仿宋_GBK" w:eastAsia="方正仿宋_GBK" w:cs="方正仿宋_GBK"/>
          <w:color w:val="000000"/>
          <w:spacing w:val="0"/>
          <w:w w:val="100"/>
          <w:position w:val="0"/>
          <w:sz w:val="32"/>
          <w:szCs w:val="32"/>
        </w:rPr>
        <w:t>分会场将在荷兰驻重庆总领事馆会议室内进行</w:t>
      </w:r>
      <w:r>
        <w:rPr>
          <w:rFonts w:hint="eastAsia" w:ascii="方正仿宋_GBK" w:hAnsi="方正仿宋_GBK" w:eastAsia="方正仿宋_GBK" w:cs="方正仿宋_GBK"/>
          <w:color w:val="000000"/>
          <w:spacing w:val="0"/>
          <w:w w:val="100"/>
          <w:position w:val="0"/>
          <w:sz w:val="32"/>
          <w:szCs w:val="32"/>
          <w:lang w:eastAsia="zh-CN"/>
        </w:rPr>
        <w:t>，请参会企业于</w:t>
      </w:r>
      <w:r>
        <w:rPr>
          <w:rFonts w:hint="eastAsia" w:ascii="方正仿宋_GBK" w:hAnsi="方正仿宋_GBK" w:eastAsia="方正仿宋_GBK" w:cs="方正仿宋_GBK"/>
          <w:color w:val="000000"/>
          <w:spacing w:val="0"/>
          <w:w w:val="100"/>
          <w:position w:val="0"/>
          <w:sz w:val="32"/>
          <w:szCs w:val="32"/>
          <w:lang w:val="en-US" w:eastAsia="zh-CN"/>
        </w:rPr>
        <w:t>9月14日14:00前自行前往（进入</w:t>
      </w:r>
      <w:r>
        <w:rPr>
          <w:rFonts w:hint="eastAsia" w:ascii="方正仿宋_GBK" w:hAnsi="方正仿宋_GBK" w:eastAsia="方正仿宋_GBK" w:cs="方正仿宋_GBK"/>
          <w:color w:val="000000" w:themeColor="text1"/>
          <w:spacing w:val="0"/>
          <w:w w:val="100"/>
          <w:position w:val="0"/>
          <w:sz w:val="32"/>
          <w:szCs w:val="32"/>
          <w14:textFill>
            <w14:solidFill>
              <w14:schemeClr w14:val="tx1"/>
            </w14:solidFill>
          </w14:textFill>
        </w:rPr>
        <w:t>荷兰驻重庆总领事馆</w:t>
      </w:r>
      <w:r>
        <w:rPr>
          <w:rFonts w:hint="eastAsia" w:ascii="方正仿宋_GBK" w:hAnsi="方正仿宋_GBK" w:eastAsia="方正仿宋_GBK" w:cs="方正仿宋_GBK"/>
          <w:color w:val="000000"/>
          <w:spacing w:val="0"/>
          <w:w w:val="100"/>
          <w:position w:val="0"/>
          <w:sz w:val="32"/>
          <w:szCs w:val="32"/>
          <w:lang w:val="en-US" w:eastAsia="zh-CN"/>
        </w:rPr>
        <w:t>具体事项另行通知）</w:t>
      </w:r>
      <w:r>
        <w:rPr>
          <w:rFonts w:hint="eastAsia" w:ascii="方正仿宋_GBK" w:hAnsi="方正仿宋_GBK" w:eastAsia="方正仿宋_GBK" w:cs="方正仿宋_GBK"/>
          <w:color w:val="000000"/>
          <w:spacing w:val="0"/>
          <w:w w:val="100"/>
          <w:position w:val="0"/>
          <w:sz w:val="32"/>
          <w:szCs w:val="32"/>
        </w:rPr>
        <w:t>。</w:t>
      </w:r>
    </w:p>
    <w:p>
      <w:pPr>
        <w:pStyle w:val="17"/>
        <w:keepNext w:val="0"/>
        <w:keepLines w:val="0"/>
        <w:pageBreakBefore w:val="0"/>
        <w:widowControl w:val="0"/>
        <w:numPr>
          <w:ilvl w:val="0"/>
          <w:numId w:val="0"/>
        </w:numPr>
        <w:shd w:val="clear" w:color="auto" w:fill="auto"/>
        <w:tabs>
          <w:tab w:val="left" w:pos="879"/>
        </w:tabs>
        <w:kinsoku/>
        <w:wordWrap/>
        <w:overflowPunct/>
        <w:topLinePunct w:val="0"/>
        <w:autoSpaceDE/>
        <w:autoSpaceDN/>
        <w:bidi w:val="0"/>
        <w:adjustRightInd/>
        <w:snapToGrid/>
        <w:spacing w:before="0" w:after="0" w:line="596" w:lineRule="exact"/>
        <w:ind w:right="0" w:rightChars="0" w:firstLine="643" w:firstLineChars="200"/>
        <w:jc w:val="both"/>
        <w:rPr>
          <w:rFonts w:hint="eastAsia" w:ascii="方正仿宋_GBK" w:hAnsi="方正仿宋_GBK" w:eastAsia="方正仿宋_GBK" w:cs="方正仿宋_GBK"/>
          <w:color w:val="000000"/>
          <w:spacing w:val="0"/>
          <w:w w:val="100"/>
          <w:position w:val="0"/>
          <w:sz w:val="32"/>
          <w:szCs w:val="32"/>
        </w:rPr>
      </w:pPr>
      <w:r>
        <w:rPr>
          <w:rFonts w:hint="eastAsia" w:ascii="方正楷体_GBK" w:hAnsi="方正楷体_GBK" w:eastAsia="方正楷体_GBK" w:cs="方正楷体_GBK"/>
          <w:b/>
          <w:bCs/>
          <w:color w:val="000000"/>
          <w:spacing w:val="0"/>
          <w:w w:val="100"/>
          <w:position w:val="0"/>
          <w:sz w:val="32"/>
          <w:szCs w:val="32"/>
          <w:lang w:eastAsia="zh-CN"/>
        </w:rPr>
        <w:t>（三）</w:t>
      </w:r>
      <w:r>
        <w:rPr>
          <w:rFonts w:hint="eastAsia" w:ascii="方正楷体_GBK" w:hAnsi="方正楷体_GBK" w:eastAsia="方正楷体_GBK" w:cs="方正楷体_GBK"/>
          <w:b/>
          <w:bCs/>
          <w:color w:val="000000"/>
          <w:spacing w:val="0"/>
          <w:w w:val="100"/>
          <w:position w:val="0"/>
          <w:sz w:val="32"/>
          <w:szCs w:val="32"/>
        </w:rPr>
        <w:t>线上论坛</w:t>
      </w:r>
      <w:r>
        <w:rPr>
          <w:rFonts w:hint="eastAsia" w:ascii="方正楷体_GBK" w:hAnsi="方正楷体_GBK" w:eastAsia="方正楷体_GBK" w:cs="方正楷体_GBK"/>
          <w:b/>
          <w:bCs/>
          <w:color w:val="000000"/>
          <w:spacing w:val="0"/>
          <w:w w:val="100"/>
          <w:position w:val="0"/>
          <w:sz w:val="32"/>
          <w:szCs w:val="32"/>
          <w:lang w:eastAsia="zh-CN"/>
        </w:rPr>
        <w:t>。</w:t>
      </w:r>
      <w:r>
        <w:rPr>
          <w:rFonts w:hint="eastAsia" w:ascii="方正仿宋_GBK" w:hAnsi="方正仿宋_GBK" w:eastAsia="方正仿宋_GBK" w:cs="方正仿宋_GBK"/>
          <w:color w:val="000000"/>
          <w:spacing w:val="0"/>
          <w:w w:val="100"/>
          <w:position w:val="0"/>
          <w:sz w:val="32"/>
          <w:szCs w:val="32"/>
          <w:lang w:eastAsia="zh-CN"/>
        </w:rPr>
        <w:t>线上论坛将</w:t>
      </w:r>
      <w:r>
        <w:rPr>
          <w:rFonts w:hint="eastAsia" w:ascii="方正仿宋_GBK" w:hAnsi="方正仿宋_GBK" w:eastAsia="方正仿宋_GBK" w:cs="方正仿宋_GBK"/>
          <w:color w:val="000000"/>
          <w:spacing w:val="0"/>
          <w:w w:val="100"/>
          <w:position w:val="0"/>
          <w:sz w:val="32"/>
          <w:szCs w:val="32"/>
        </w:rPr>
        <w:t>用腾讯会议平台，主持人发言和讨论环节实时播出并配有中文字幕。</w:t>
      </w:r>
    </w:p>
    <w:p>
      <w:pPr>
        <w:pStyle w:val="13"/>
        <w:keepNext w:val="0"/>
        <w:keepLines w:val="0"/>
        <w:pageBreakBefore w:val="0"/>
        <w:kinsoku/>
        <w:wordWrap/>
        <w:overflowPunct/>
        <w:topLinePunct w:val="0"/>
        <w:autoSpaceDE/>
        <w:autoSpaceDN/>
        <w:bidi w:val="0"/>
        <w:adjustRightInd/>
        <w:snapToGrid/>
        <w:spacing w:line="596" w:lineRule="exact"/>
        <w:ind w:firstLine="643" w:firstLineChars="200"/>
        <w:rPr>
          <w:szCs w:val="32"/>
        </w:rPr>
      </w:pPr>
      <w:r>
        <w:rPr>
          <w:rFonts w:hint="eastAsia" w:ascii="方正楷体_GBK" w:hAnsi="方正楷体_GBK" w:eastAsia="方正楷体_GBK" w:cs="方正楷体_GBK"/>
          <w:b/>
          <w:bCs w:val="0"/>
          <w:kern w:val="0"/>
          <w:szCs w:val="32"/>
        </w:rPr>
        <w:t>（</w:t>
      </w:r>
      <w:r>
        <w:rPr>
          <w:rFonts w:hint="eastAsia" w:ascii="方正楷体_GBK" w:hAnsi="方正楷体_GBK" w:eastAsia="方正楷体_GBK" w:cs="方正楷体_GBK"/>
          <w:b/>
          <w:bCs w:val="0"/>
          <w:kern w:val="0"/>
          <w:szCs w:val="32"/>
          <w:lang w:eastAsia="zh-CN"/>
        </w:rPr>
        <w:t>四</w:t>
      </w:r>
      <w:r>
        <w:rPr>
          <w:rFonts w:hint="eastAsia" w:ascii="方正楷体_GBK" w:hAnsi="方正楷体_GBK" w:eastAsia="方正楷体_GBK" w:cs="方正楷体_GBK"/>
          <w:b/>
          <w:bCs w:val="0"/>
          <w:kern w:val="0"/>
          <w:szCs w:val="32"/>
        </w:rPr>
        <w:t>）联系方式。</w:t>
      </w:r>
      <w:r>
        <w:rPr>
          <w:rFonts w:hint="eastAsia" w:ascii="方正楷体_GBK" w:hAnsi="方正楷体_GBK" w:eastAsia="方正楷体_GBK" w:cs="方正楷体_GBK"/>
          <w:bCs/>
          <w:kern w:val="0"/>
          <w:szCs w:val="32"/>
        </w:rPr>
        <w:t>联系人：汪芝聿；</w:t>
      </w:r>
      <w:r>
        <w:rPr>
          <w:rFonts w:hint="eastAsia" w:ascii="方正仿宋_GBK" w:hAnsi="方正仿宋_GBK" w:eastAsia="方正仿宋_GBK" w:cs="方正仿宋_GBK"/>
          <w:bCs/>
          <w:kern w:val="0"/>
          <w:szCs w:val="32"/>
        </w:rPr>
        <w:t>联系电话：67983267</w:t>
      </w:r>
      <w:r>
        <w:rPr>
          <w:rFonts w:hint="eastAsia" w:ascii="方正仿宋_GBK" w:hAnsi="方正仿宋_GBK" w:eastAsia="方正仿宋_GBK" w:cs="方正仿宋_GBK"/>
          <w:bCs/>
          <w:kern w:val="0"/>
          <w:szCs w:val="32"/>
          <w:lang w:eastAsia="zh-CN"/>
        </w:rPr>
        <w:t>，</w:t>
      </w:r>
      <w:r>
        <w:rPr>
          <w:rFonts w:hint="eastAsia" w:ascii="方正仿宋_GBK" w:hAnsi="方正仿宋_GBK" w:eastAsia="方正仿宋_GBK" w:cs="方正仿宋_GBK"/>
          <w:bCs/>
          <w:kern w:val="0"/>
          <w:szCs w:val="32"/>
          <w:lang w:val="en-US" w:eastAsia="zh-CN"/>
        </w:rPr>
        <w:t>15902366733</w:t>
      </w:r>
      <w:r>
        <w:rPr>
          <w:rFonts w:hint="eastAsia" w:ascii="方正仿宋_GBK" w:hAnsi="方正仿宋_GBK" w:eastAsia="方正仿宋_GBK" w:cs="方正仿宋_GBK"/>
          <w:bCs/>
          <w:kern w:val="0"/>
          <w:szCs w:val="32"/>
        </w:rPr>
        <w:t>。</w:t>
      </w:r>
    </w:p>
    <w:p>
      <w:pPr>
        <w:keepNext w:val="0"/>
        <w:keepLines w:val="0"/>
        <w:pageBreakBefore w:val="0"/>
        <w:widowControl/>
        <w:kinsoku/>
        <w:wordWrap/>
        <w:overflowPunct/>
        <w:topLinePunct w:val="0"/>
        <w:autoSpaceDE/>
        <w:autoSpaceDN/>
        <w:bidi w:val="0"/>
        <w:adjustRightInd/>
        <w:snapToGrid/>
        <w:spacing w:beforeLines="150" w:line="596" w:lineRule="exact"/>
        <w:ind w:firstLine="960" w:firstLineChars="300"/>
        <w:jc w:val="left"/>
        <w:rPr>
          <w:rFonts w:ascii="方正仿宋_GBK" w:hAnsi="宋体" w:eastAsia="方正仿宋_GBK" w:cs="宋体"/>
          <w:kern w:val="0"/>
          <w:sz w:val="32"/>
          <w:szCs w:val="32"/>
        </w:rPr>
      </w:pPr>
      <w:r>
        <w:rPr>
          <w:rFonts w:hint="eastAsia" w:ascii="方正仿宋_GBK" w:hAnsi="方正仿宋_GBK" w:eastAsia="方正仿宋_GBK" w:cs="方正仿宋_GBK"/>
          <w:kern w:val="0"/>
          <w:sz w:val="32"/>
          <w:szCs w:val="32"/>
        </w:rPr>
        <w:drawing>
          <wp:anchor distT="0" distB="0" distL="114300" distR="114300" simplePos="0" relativeHeight="251657216" behindDoc="1" locked="0" layoutInCell="1" allowOverlap="1">
            <wp:simplePos x="0" y="0"/>
            <wp:positionH relativeFrom="column">
              <wp:posOffset>3336925</wp:posOffset>
            </wp:positionH>
            <wp:positionV relativeFrom="paragraph">
              <wp:posOffset>207645</wp:posOffset>
            </wp:positionV>
            <wp:extent cx="2621915" cy="2418080"/>
            <wp:effectExtent l="19050" t="0" r="6985" b="0"/>
            <wp:wrapNone/>
            <wp:docPr id="14" name="图片 14" descr="4c4d71cb284c3ad7379307896b81d248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4c4d71cb284c3ad7379307896b81d248 (1)"/>
                    <pic:cNvPicPr>
                      <a:picLocks noChangeAspect="1"/>
                    </pic:cNvPicPr>
                  </pic:nvPicPr>
                  <pic:blipFill>
                    <a:blip r:embed="rId5" cstate="print"/>
                    <a:stretch>
                      <a:fillRect/>
                    </a:stretch>
                  </pic:blipFill>
                  <pic:spPr>
                    <a:xfrm>
                      <a:off x="0" y="0"/>
                      <a:ext cx="2621915" cy="2418080"/>
                    </a:xfrm>
                    <a:prstGeom prst="rect">
                      <a:avLst/>
                    </a:prstGeom>
                  </pic:spPr>
                </pic:pic>
              </a:graphicData>
            </a:graphic>
          </wp:anchor>
        </w:drawing>
      </w:r>
      <w:r>
        <w:rPr>
          <w:rFonts w:hint="eastAsia" w:ascii="方正黑体_GBK" w:hAnsi="方正黑体_GBK" w:eastAsia="方正黑体_GBK" w:cs="方正黑体_GBK"/>
          <w:kern w:val="0"/>
          <w:sz w:val="32"/>
          <w:szCs w:val="32"/>
        </w:rPr>
        <w:t>附件：</w:t>
      </w:r>
      <w:r>
        <w:rPr>
          <w:rFonts w:hint="eastAsia" w:ascii="方正仿宋_GBK" w:hAnsi="宋体" w:eastAsia="方正仿宋_GBK" w:cs="宋体"/>
          <w:kern w:val="0"/>
          <w:sz w:val="32"/>
          <w:szCs w:val="32"/>
        </w:rPr>
        <w:t xml:space="preserve">参会回执               </w:t>
      </w:r>
    </w:p>
    <w:p>
      <w:pPr>
        <w:pStyle w:val="2"/>
        <w:keepLines w:val="0"/>
        <w:pageBreakBefore w:val="0"/>
        <w:kinsoku/>
        <w:wordWrap/>
        <w:overflowPunct/>
        <w:topLinePunct w:val="0"/>
        <w:autoSpaceDE/>
        <w:autoSpaceDN/>
        <w:bidi w:val="0"/>
        <w:adjustRightInd/>
        <w:snapToGrid/>
        <w:spacing w:line="596" w:lineRule="exact"/>
      </w:pPr>
    </w:p>
    <w:p>
      <w:pPr>
        <w:pStyle w:val="13"/>
        <w:keepLines w:val="0"/>
        <w:pageBreakBefore w:val="0"/>
        <w:kinsoku/>
        <w:wordWrap/>
        <w:overflowPunct/>
        <w:topLinePunct w:val="0"/>
        <w:autoSpaceDE/>
        <w:autoSpaceDN/>
        <w:bidi w:val="0"/>
        <w:adjustRightInd/>
        <w:snapToGrid/>
        <w:spacing w:line="596" w:lineRule="exact"/>
        <w:rPr>
          <w:rFonts w:ascii="方正仿宋_GBK" w:hAnsi="方正仿宋_GBK" w:eastAsia="方正仿宋_GBK" w:cs="方正仿宋_GBK"/>
          <w:kern w:val="0"/>
          <w:szCs w:val="32"/>
        </w:rPr>
      </w:pPr>
      <w:r>
        <w:rPr>
          <w:rFonts w:hint="eastAsia" w:ascii="方正黑体_GBK" w:hAnsi="方正黑体_GBK" w:eastAsia="方正黑体_GBK" w:cs="方正黑体_GBK"/>
          <w:kern w:val="0"/>
          <w:szCs w:val="32"/>
        </w:rPr>
        <w:t xml:space="preserve">                                  </w:t>
      </w:r>
      <w:r>
        <w:rPr>
          <w:rFonts w:hint="eastAsia" w:ascii="方正仿宋_GBK" w:hAnsi="方正仿宋_GBK" w:eastAsia="方正仿宋_GBK" w:cs="方正仿宋_GBK"/>
          <w:kern w:val="0"/>
          <w:szCs w:val="32"/>
        </w:rPr>
        <w:t xml:space="preserve">重庆市农产品加工业协会  </w:t>
      </w:r>
    </w:p>
    <w:p>
      <w:pPr>
        <w:pStyle w:val="13"/>
        <w:keepLines w:val="0"/>
        <w:pageBreakBefore w:val="0"/>
        <w:kinsoku/>
        <w:wordWrap/>
        <w:overflowPunct/>
        <w:topLinePunct w:val="0"/>
        <w:autoSpaceDE/>
        <w:autoSpaceDN/>
        <w:bidi w:val="0"/>
        <w:adjustRightInd/>
        <w:snapToGrid/>
        <w:spacing w:line="596" w:lineRule="exact"/>
        <w:rPr>
          <w:rFonts w:ascii="方正仿宋_GBK" w:hAnsi="方正仿宋_GBK" w:eastAsia="方正仿宋_GBK" w:cs="方正仿宋_GBK"/>
          <w:kern w:val="0"/>
          <w:szCs w:val="32"/>
        </w:rPr>
      </w:pPr>
      <w:r>
        <w:rPr>
          <w:rFonts w:hint="eastAsia" w:ascii="方正黑体_GBK" w:hAnsi="方正黑体_GBK" w:eastAsia="方正黑体_GBK" w:cs="方正黑体_GBK"/>
          <w:kern w:val="0"/>
          <w:szCs w:val="32"/>
        </w:rPr>
        <w:t xml:space="preserve">                                     </w:t>
      </w:r>
      <w:r>
        <w:rPr>
          <w:rFonts w:hint="eastAsia" w:ascii="方正仿宋_GBK" w:hAnsi="方正仿宋_GBK" w:eastAsia="方正仿宋_GBK" w:cs="方正仿宋_GBK"/>
          <w:kern w:val="0"/>
          <w:szCs w:val="32"/>
        </w:rPr>
        <w:t>农业对外合作分会</w:t>
      </w:r>
    </w:p>
    <w:p>
      <w:pPr>
        <w:pStyle w:val="13"/>
        <w:keepLines w:val="0"/>
        <w:pageBreakBefore w:val="0"/>
        <w:kinsoku/>
        <w:wordWrap/>
        <w:overflowPunct/>
        <w:topLinePunct w:val="0"/>
        <w:autoSpaceDE/>
        <w:autoSpaceDN/>
        <w:bidi w:val="0"/>
        <w:adjustRightInd/>
        <w:snapToGrid/>
        <w:spacing w:line="596" w:lineRule="exact"/>
        <w:rPr>
          <w:rFonts w:ascii="方正黑体_GBK" w:hAnsi="方正黑体_GBK" w:eastAsia="方正黑体_GBK" w:cs="方正黑体_GBK"/>
          <w:kern w:val="0"/>
          <w:szCs w:val="32"/>
        </w:rPr>
      </w:pPr>
      <w:r>
        <w:rPr>
          <w:rFonts w:hint="eastAsia" w:ascii="方正仿宋_GBK" w:hAnsi="方正仿宋_GBK" w:eastAsia="方正仿宋_GBK" w:cs="方正仿宋_GBK"/>
          <w:kern w:val="0"/>
          <w:szCs w:val="32"/>
        </w:rPr>
        <w:t xml:space="preserve">                                      2020年</w:t>
      </w:r>
      <w:r>
        <w:rPr>
          <w:rFonts w:hint="eastAsia" w:ascii="方正仿宋_GBK" w:hAnsi="方正仿宋_GBK" w:eastAsia="方正仿宋_GBK" w:cs="方正仿宋_GBK"/>
          <w:kern w:val="0"/>
          <w:szCs w:val="32"/>
          <w:lang w:val="en-US" w:eastAsia="zh-CN"/>
        </w:rPr>
        <w:t>9</w:t>
      </w:r>
      <w:r>
        <w:rPr>
          <w:rFonts w:hint="eastAsia" w:ascii="方正仿宋_GBK" w:hAnsi="方正仿宋_GBK" w:eastAsia="方正仿宋_GBK" w:cs="方正仿宋_GBK"/>
          <w:kern w:val="0"/>
          <w:szCs w:val="32"/>
        </w:rPr>
        <w:t>月</w:t>
      </w:r>
      <w:r>
        <w:rPr>
          <w:rFonts w:hint="eastAsia" w:ascii="方正仿宋_GBK" w:hAnsi="方正仿宋_GBK" w:eastAsia="方正仿宋_GBK" w:cs="方正仿宋_GBK"/>
          <w:kern w:val="0"/>
          <w:szCs w:val="32"/>
          <w:lang w:val="en-US" w:eastAsia="zh-CN"/>
        </w:rPr>
        <w:t>8</w:t>
      </w:r>
      <w:r>
        <w:rPr>
          <w:rFonts w:hint="eastAsia" w:ascii="方正仿宋_GBK" w:hAnsi="方正仿宋_GBK" w:eastAsia="方正仿宋_GBK" w:cs="方正仿宋_GBK"/>
          <w:kern w:val="0"/>
          <w:szCs w:val="32"/>
        </w:rPr>
        <w:t xml:space="preserve">日    </w:t>
      </w:r>
    </w:p>
    <w:p>
      <w:pPr>
        <w:pStyle w:val="13"/>
        <w:keepLines w:val="0"/>
        <w:pageBreakBefore w:val="0"/>
        <w:kinsoku/>
        <w:wordWrap/>
        <w:overflowPunct/>
        <w:topLinePunct w:val="0"/>
        <w:autoSpaceDE/>
        <w:autoSpaceDN/>
        <w:bidi w:val="0"/>
        <w:adjustRightInd/>
        <w:snapToGrid/>
        <w:spacing w:line="596" w:lineRule="exact"/>
        <w:rPr>
          <w:rFonts w:ascii="方正黑体_GBK" w:hAnsi="方正黑体_GBK" w:eastAsia="方正黑体_GBK" w:cs="方正黑体_GBK"/>
          <w:kern w:val="0"/>
          <w:szCs w:val="32"/>
        </w:rPr>
      </w:pPr>
    </w:p>
    <w:p>
      <w:pPr>
        <w:pStyle w:val="13"/>
        <w:keepLines w:val="0"/>
        <w:pageBreakBefore w:val="0"/>
        <w:kinsoku/>
        <w:wordWrap/>
        <w:overflowPunct/>
        <w:topLinePunct w:val="0"/>
        <w:autoSpaceDE/>
        <w:autoSpaceDN/>
        <w:bidi w:val="0"/>
        <w:adjustRightInd/>
        <w:snapToGrid/>
        <w:spacing w:line="596" w:lineRule="exact"/>
        <w:rPr>
          <w:rFonts w:ascii="方正黑体_GBK" w:hAnsi="方正黑体_GBK" w:eastAsia="方正黑体_GBK" w:cs="方正黑体_GBK"/>
          <w:kern w:val="0"/>
          <w:szCs w:val="32"/>
        </w:rPr>
      </w:pPr>
    </w:p>
    <w:p>
      <w:pPr>
        <w:pStyle w:val="13"/>
        <w:rPr>
          <w:rFonts w:hint="eastAsia" w:ascii="方正黑体_GBK" w:hAnsi="方正黑体_GBK" w:eastAsia="方正黑体_GBK" w:cs="方正黑体_GBK"/>
          <w:kern w:val="0"/>
          <w:szCs w:val="32"/>
        </w:rPr>
      </w:pPr>
    </w:p>
    <w:p>
      <w:pPr>
        <w:pStyle w:val="13"/>
        <w:rPr>
          <w:rFonts w:hint="eastAsia" w:ascii="方正黑体_GBK" w:hAnsi="方正黑体_GBK" w:eastAsia="方正黑体_GBK" w:cs="方正黑体_GBK"/>
          <w:kern w:val="0"/>
          <w:szCs w:val="32"/>
        </w:rPr>
      </w:pPr>
    </w:p>
    <w:p>
      <w:pPr>
        <w:pStyle w:val="13"/>
        <w:rPr>
          <w:rFonts w:hint="eastAsia" w:ascii="方正黑体_GBK" w:hAnsi="方正黑体_GBK" w:eastAsia="方正黑体_GBK" w:cs="方正黑体_GBK"/>
          <w:kern w:val="0"/>
          <w:szCs w:val="32"/>
        </w:rPr>
      </w:pPr>
    </w:p>
    <w:p>
      <w:pPr>
        <w:pStyle w:val="13"/>
        <w:rPr>
          <w:rFonts w:hint="eastAsia" w:ascii="方正黑体_GBK" w:hAnsi="方正黑体_GBK" w:eastAsia="方正黑体_GBK" w:cs="方正黑体_GBK"/>
          <w:kern w:val="0"/>
          <w:szCs w:val="32"/>
        </w:rPr>
      </w:pPr>
    </w:p>
    <w:p>
      <w:pPr>
        <w:pStyle w:val="13"/>
        <w:rPr>
          <w:rFonts w:ascii="方正黑体_GBK" w:hAnsi="方正黑体_GBK" w:eastAsia="方正黑体_GBK" w:cs="方正黑体_GBK"/>
          <w:kern w:val="0"/>
          <w:szCs w:val="32"/>
        </w:rPr>
      </w:pPr>
    </w:p>
    <w:p>
      <w:pPr>
        <w:pStyle w:val="13"/>
        <w:rPr>
          <w:rFonts w:ascii="方正黑体_GBK" w:hAnsi="方正黑体_GBK" w:eastAsia="方正黑体_GBK" w:cs="方正黑体_GBK"/>
          <w:kern w:val="0"/>
          <w:szCs w:val="32"/>
        </w:rPr>
      </w:pPr>
    </w:p>
    <w:p>
      <w:pPr>
        <w:pStyle w:val="13"/>
        <w:rPr>
          <w:rFonts w:hint="eastAsia" w:ascii="方正黑体_GBK" w:hAnsi="方正黑体_GBK" w:eastAsia="方正黑体_GBK" w:cs="方正黑体_GBK"/>
          <w:kern w:val="0"/>
          <w:szCs w:val="32"/>
        </w:rPr>
      </w:pPr>
      <w:r>
        <w:rPr>
          <w:rFonts w:hint="eastAsia" w:ascii="方正黑体_GBK" w:hAnsi="方正黑体_GBK" w:eastAsia="方正黑体_GBK" w:cs="方正黑体_GBK"/>
          <w:kern w:val="0"/>
          <w:szCs w:val="32"/>
        </w:rPr>
        <w:t>附件：</w:t>
      </w:r>
    </w:p>
    <w:p>
      <w:pPr>
        <w:pStyle w:val="13"/>
        <w:rPr>
          <w:rFonts w:hint="eastAsia" w:ascii="方正黑体_GBK" w:hAnsi="方正黑体_GBK" w:eastAsia="方正黑体_GBK" w:cs="方正黑体_GBK"/>
          <w:kern w:val="0"/>
          <w:szCs w:val="32"/>
        </w:rPr>
      </w:pPr>
    </w:p>
    <w:p>
      <w:pPr>
        <w:spacing w:line="560" w:lineRule="exact"/>
        <w:jc w:val="center"/>
      </w:pPr>
      <w:r>
        <w:rPr>
          <w:rFonts w:hint="eastAsia" w:ascii="方正小标宋_GBK" w:hAnsi="方正小标宋_GBK" w:eastAsia="方正小标宋_GBK" w:cs="方正小标宋_GBK"/>
          <w:sz w:val="44"/>
          <w:szCs w:val="44"/>
        </w:rPr>
        <w:t>参会回执</w:t>
      </w:r>
    </w:p>
    <w:p>
      <w:pPr>
        <w:spacing w:line="420" w:lineRule="exact"/>
        <w:rPr>
          <w:rFonts w:ascii="方正仿宋_GBK" w:hAnsi="仿宋" w:eastAsia="方正仿宋_GBK"/>
          <w:sz w:val="30"/>
          <w:szCs w:val="30"/>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197"/>
        <w:gridCol w:w="2266"/>
        <w:gridCol w:w="1260"/>
        <w:gridCol w:w="1596"/>
        <w:gridCol w:w="2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66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序号</w:t>
            </w:r>
          </w:p>
        </w:tc>
        <w:tc>
          <w:tcPr>
            <w:tcW w:w="119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姓 名</w:t>
            </w:r>
          </w:p>
        </w:tc>
        <w:tc>
          <w:tcPr>
            <w:tcW w:w="226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单   位</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职 务</w:t>
            </w:r>
          </w:p>
        </w:tc>
        <w:tc>
          <w:tcPr>
            <w:tcW w:w="159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rPr>
              <w:t>联系</w:t>
            </w:r>
            <w:r>
              <w:rPr>
                <w:rFonts w:hint="eastAsia" w:ascii="方正仿宋_GBK" w:hAnsi="方正仿宋_GBK" w:eastAsia="方正仿宋_GBK" w:cs="方正仿宋_GBK"/>
                <w:kern w:val="0"/>
                <w:sz w:val="32"/>
                <w:szCs w:val="32"/>
                <w:lang w:eastAsia="zh-CN"/>
              </w:rPr>
              <w:t>电话</w:t>
            </w:r>
          </w:p>
        </w:tc>
        <w:tc>
          <w:tcPr>
            <w:tcW w:w="230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eastAsia="zh-CN"/>
              </w:rPr>
              <w:t>所涉及的领域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663" w:type="dxa"/>
            <w:tcBorders>
              <w:top w:val="single" w:color="auto" w:sz="4" w:space="0"/>
              <w:left w:val="single" w:color="auto" w:sz="4" w:space="0"/>
              <w:bottom w:val="single" w:color="auto" w:sz="4" w:space="0"/>
              <w:right w:val="single" w:color="auto" w:sz="4" w:space="0"/>
            </w:tcBorders>
          </w:tcPr>
          <w:p>
            <w:pPr>
              <w:spacing w:line="420" w:lineRule="exact"/>
              <w:rPr>
                <w:rFonts w:ascii="方正仿宋_GBK" w:hAnsi="方正仿宋_GBK" w:eastAsia="方正仿宋_GBK" w:cs="方正仿宋_GBK"/>
                <w:kern w:val="0"/>
                <w:sz w:val="32"/>
                <w:szCs w:val="32"/>
              </w:rPr>
            </w:pPr>
          </w:p>
        </w:tc>
        <w:tc>
          <w:tcPr>
            <w:tcW w:w="1197" w:type="dxa"/>
            <w:tcBorders>
              <w:top w:val="single" w:color="auto" w:sz="4" w:space="0"/>
              <w:left w:val="single" w:color="auto" w:sz="4" w:space="0"/>
              <w:bottom w:val="single" w:color="auto" w:sz="4" w:space="0"/>
              <w:right w:val="single" w:color="auto" w:sz="4" w:space="0"/>
            </w:tcBorders>
          </w:tcPr>
          <w:p>
            <w:pPr>
              <w:spacing w:line="420" w:lineRule="exact"/>
              <w:rPr>
                <w:rFonts w:ascii="方正仿宋_GBK" w:hAnsi="方正仿宋_GBK" w:eastAsia="方正仿宋_GBK" w:cs="方正仿宋_GBK"/>
                <w:kern w:val="0"/>
                <w:sz w:val="32"/>
                <w:szCs w:val="32"/>
              </w:rPr>
            </w:pPr>
          </w:p>
        </w:tc>
        <w:tc>
          <w:tcPr>
            <w:tcW w:w="2266" w:type="dxa"/>
            <w:tcBorders>
              <w:top w:val="single" w:color="auto" w:sz="4" w:space="0"/>
              <w:left w:val="single" w:color="auto" w:sz="4" w:space="0"/>
              <w:bottom w:val="single" w:color="auto" w:sz="4" w:space="0"/>
              <w:right w:val="single" w:color="auto" w:sz="4" w:space="0"/>
            </w:tcBorders>
          </w:tcPr>
          <w:p>
            <w:pPr>
              <w:spacing w:line="420" w:lineRule="exact"/>
              <w:rPr>
                <w:rFonts w:ascii="方正仿宋_GBK" w:hAnsi="方正仿宋_GBK" w:eastAsia="方正仿宋_GBK" w:cs="方正仿宋_GBK"/>
                <w:kern w:val="0"/>
                <w:sz w:val="32"/>
                <w:szCs w:val="32"/>
              </w:rPr>
            </w:pPr>
          </w:p>
        </w:tc>
        <w:tc>
          <w:tcPr>
            <w:tcW w:w="1260" w:type="dxa"/>
            <w:tcBorders>
              <w:top w:val="single" w:color="auto" w:sz="4" w:space="0"/>
              <w:left w:val="single" w:color="auto" w:sz="4" w:space="0"/>
              <w:bottom w:val="single" w:color="auto" w:sz="4" w:space="0"/>
              <w:right w:val="single" w:color="auto" w:sz="4" w:space="0"/>
            </w:tcBorders>
          </w:tcPr>
          <w:p>
            <w:pPr>
              <w:spacing w:line="420" w:lineRule="exact"/>
              <w:rPr>
                <w:rFonts w:ascii="方正仿宋_GBK" w:hAnsi="方正仿宋_GBK" w:eastAsia="方正仿宋_GBK" w:cs="方正仿宋_GBK"/>
                <w:kern w:val="0"/>
                <w:sz w:val="32"/>
                <w:szCs w:val="32"/>
              </w:rPr>
            </w:pPr>
          </w:p>
        </w:tc>
        <w:tc>
          <w:tcPr>
            <w:tcW w:w="1596" w:type="dxa"/>
            <w:tcBorders>
              <w:top w:val="single" w:color="auto" w:sz="4" w:space="0"/>
              <w:left w:val="single" w:color="auto" w:sz="4" w:space="0"/>
              <w:bottom w:val="single" w:color="auto" w:sz="4" w:space="0"/>
              <w:right w:val="single" w:color="auto" w:sz="4" w:space="0"/>
            </w:tcBorders>
          </w:tcPr>
          <w:p>
            <w:pPr>
              <w:spacing w:line="420" w:lineRule="exact"/>
              <w:rPr>
                <w:rFonts w:ascii="方正仿宋_GBK" w:hAnsi="方正仿宋_GBK" w:eastAsia="方正仿宋_GBK" w:cs="方正仿宋_GBK"/>
                <w:kern w:val="0"/>
                <w:sz w:val="32"/>
                <w:szCs w:val="32"/>
              </w:rPr>
            </w:pPr>
          </w:p>
        </w:tc>
        <w:tc>
          <w:tcPr>
            <w:tcW w:w="2303" w:type="dxa"/>
            <w:tcBorders>
              <w:top w:val="single" w:color="auto" w:sz="4" w:space="0"/>
              <w:left w:val="single" w:color="auto" w:sz="4" w:space="0"/>
              <w:bottom w:val="single" w:color="auto" w:sz="4" w:space="0"/>
              <w:right w:val="single" w:color="auto" w:sz="4" w:space="0"/>
            </w:tcBorders>
          </w:tcPr>
          <w:p>
            <w:pPr>
              <w:spacing w:line="420" w:lineRule="exact"/>
              <w:rPr>
                <w:rFonts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663" w:type="dxa"/>
            <w:tcBorders>
              <w:top w:val="single" w:color="auto" w:sz="4" w:space="0"/>
              <w:left w:val="single" w:color="auto" w:sz="4" w:space="0"/>
              <w:bottom w:val="single" w:color="auto" w:sz="4" w:space="0"/>
              <w:right w:val="single" w:color="auto" w:sz="4" w:space="0"/>
            </w:tcBorders>
          </w:tcPr>
          <w:p>
            <w:pPr>
              <w:spacing w:line="420" w:lineRule="exact"/>
              <w:rPr>
                <w:rFonts w:ascii="方正仿宋_GBK" w:hAnsi="方正仿宋_GBK" w:eastAsia="方正仿宋_GBK" w:cs="方正仿宋_GBK"/>
                <w:kern w:val="0"/>
                <w:sz w:val="32"/>
                <w:szCs w:val="32"/>
              </w:rPr>
            </w:pPr>
          </w:p>
        </w:tc>
        <w:tc>
          <w:tcPr>
            <w:tcW w:w="1197" w:type="dxa"/>
            <w:tcBorders>
              <w:top w:val="single" w:color="auto" w:sz="4" w:space="0"/>
              <w:left w:val="single" w:color="auto" w:sz="4" w:space="0"/>
              <w:bottom w:val="single" w:color="auto" w:sz="4" w:space="0"/>
              <w:right w:val="single" w:color="auto" w:sz="4" w:space="0"/>
            </w:tcBorders>
          </w:tcPr>
          <w:p>
            <w:pPr>
              <w:spacing w:line="420" w:lineRule="exact"/>
              <w:rPr>
                <w:rFonts w:ascii="方正仿宋_GBK" w:hAnsi="方正仿宋_GBK" w:eastAsia="方正仿宋_GBK" w:cs="方正仿宋_GBK"/>
                <w:kern w:val="0"/>
                <w:sz w:val="32"/>
                <w:szCs w:val="32"/>
              </w:rPr>
            </w:pPr>
          </w:p>
        </w:tc>
        <w:tc>
          <w:tcPr>
            <w:tcW w:w="2266" w:type="dxa"/>
            <w:tcBorders>
              <w:top w:val="single" w:color="auto" w:sz="4" w:space="0"/>
              <w:left w:val="single" w:color="auto" w:sz="4" w:space="0"/>
              <w:bottom w:val="single" w:color="auto" w:sz="4" w:space="0"/>
              <w:right w:val="single" w:color="auto" w:sz="4" w:space="0"/>
            </w:tcBorders>
          </w:tcPr>
          <w:p>
            <w:pPr>
              <w:spacing w:line="420" w:lineRule="exact"/>
              <w:rPr>
                <w:rFonts w:ascii="方正仿宋_GBK" w:hAnsi="方正仿宋_GBK" w:eastAsia="方正仿宋_GBK" w:cs="方正仿宋_GBK"/>
                <w:kern w:val="0"/>
                <w:sz w:val="32"/>
                <w:szCs w:val="32"/>
              </w:rPr>
            </w:pPr>
          </w:p>
        </w:tc>
        <w:tc>
          <w:tcPr>
            <w:tcW w:w="1260" w:type="dxa"/>
            <w:tcBorders>
              <w:top w:val="single" w:color="auto" w:sz="4" w:space="0"/>
              <w:left w:val="single" w:color="auto" w:sz="4" w:space="0"/>
              <w:bottom w:val="single" w:color="auto" w:sz="4" w:space="0"/>
              <w:right w:val="single" w:color="auto" w:sz="4" w:space="0"/>
            </w:tcBorders>
          </w:tcPr>
          <w:p>
            <w:pPr>
              <w:spacing w:line="420" w:lineRule="exact"/>
              <w:rPr>
                <w:rFonts w:ascii="方正仿宋_GBK" w:hAnsi="方正仿宋_GBK" w:eastAsia="方正仿宋_GBK" w:cs="方正仿宋_GBK"/>
                <w:kern w:val="0"/>
                <w:sz w:val="32"/>
                <w:szCs w:val="32"/>
              </w:rPr>
            </w:pPr>
          </w:p>
        </w:tc>
        <w:tc>
          <w:tcPr>
            <w:tcW w:w="1596" w:type="dxa"/>
            <w:tcBorders>
              <w:top w:val="single" w:color="auto" w:sz="4" w:space="0"/>
              <w:left w:val="single" w:color="auto" w:sz="4" w:space="0"/>
              <w:bottom w:val="single" w:color="auto" w:sz="4" w:space="0"/>
              <w:right w:val="single" w:color="auto" w:sz="4" w:space="0"/>
            </w:tcBorders>
          </w:tcPr>
          <w:p>
            <w:pPr>
              <w:spacing w:line="420" w:lineRule="exact"/>
              <w:rPr>
                <w:rFonts w:ascii="方正仿宋_GBK" w:hAnsi="方正仿宋_GBK" w:eastAsia="方正仿宋_GBK" w:cs="方正仿宋_GBK"/>
                <w:kern w:val="0"/>
                <w:sz w:val="32"/>
                <w:szCs w:val="32"/>
              </w:rPr>
            </w:pPr>
          </w:p>
        </w:tc>
        <w:tc>
          <w:tcPr>
            <w:tcW w:w="2303" w:type="dxa"/>
            <w:tcBorders>
              <w:top w:val="single" w:color="auto" w:sz="4" w:space="0"/>
              <w:left w:val="single" w:color="auto" w:sz="4" w:space="0"/>
              <w:bottom w:val="single" w:color="auto" w:sz="4" w:space="0"/>
              <w:right w:val="single" w:color="auto" w:sz="4" w:space="0"/>
            </w:tcBorders>
          </w:tcPr>
          <w:p>
            <w:pPr>
              <w:spacing w:line="420" w:lineRule="exact"/>
              <w:rPr>
                <w:rFonts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663" w:type="dxa"/>
            <w:tcBorders>
              <w:top w:val="single" w:color="auto" w:sz="4" w:space="0"/>
              <w:left w:val="single" w:color="auto" w:sz="4" w:space="0"/>
              <w:bottom w:val="single" w:color="auto" w:sz="4" w:space="0"/>
              <w:right w:val="single" w:color="auto" w:sz="4" w:space="0"/>
            </w:tcBorders>
          </w:tcPr>
          <w:p>
            <w:pPr>
              <w:spacing w:line="420" w:lineRule="exact"/>
              <w:rPr>
                <w:rFonts w:ascii="方正仿宋_GBK" w:hAnsi="方正仿宋_GBK" w:eastAsia="方正仿宋_GBK" w:cs="方正仿宋_GBK"/>
                <w:kern w:val="0"/>
                <w:sz w:val="32"/>
                <w:szCs w:val="32"/>
              </w:rPr>
            </w:pPr>
          </w:p>
        </w:tc>
        <w:tc>
          <w:tcPr>
            <w:tcW w:w="1197" w:type="dxa"/>
            <w:tcBorders>
              <w:top w:val="single" w:color="auto" w:sz="4" w:space="0"/>
              <w:left w:val="single" w:color="auto" w:sz="4" w:space="0"/>
              <w:bottom w:val="single" w:color="auto" w:sz="4" w:space="0"/>
              <w:right w:val="single" w:color="auto" w:sz="4" w:space="0"/>
            </w:tcBorders>
          </w:tcPr>
          <w:p>
            <w:pPr>
              <w:spacing w:line="420" w:lineRule="exact"/>
              <w:rPr>
                <w:rFonts w:ascii="方正仿宋_GBK" w:hAnsi="方正仿宋_GBK" w:eastAsia="方正仿宋_GBK" w:cs="方正仿宋_GBK"/>
                <w:kern w:val="0"/>
                <w:sz w:val="32"/>
                <w:szCs w:val="32"/>
              </w:rPr>
            </w:pPr>
          </w:p>
        </w:tc>
        <w:tc>
          <w:tcPr>
            <w:tcW w:w="2266" w:type="dxa"/>
            <w:tcBorders>
              <w:top w:val="single" w:color="auto" w:sz="4" w:space="0"/>
              <w:left w:val="single" w:color="auto" w:sz="4" w:space="0"/>
              <w:bottom w:val="single" w:color="auto" w:sz="4" w:space="0"/>
              <w:right w:val="single" w:color="auto" w:sz="4" w:space="0"/>
            </w:tcBorders>
          </w:tcPr>
          <w:p>
            <w:pPr>
              <w:spacing w:line="420" w:lineRule="exact"/>
              <w:rPr>
                <w:rFonts w:ascii="方正仿宋_GBK" w:hAnsi="方正仿宋_GBK" w:eastAsia="方正仿宋_GBK" w:cs="方正仿宋_GBK"/>
                <w:kern w:val="0"/>
                <w:sz w:val="32"/>
                <w:szCs w:val="32"/>
              </w:rPr>
            </w:pPr>
          </w:p>
        </w:tc>
        <w:tc>
          <w:tcPr>
            <w:tcW w:w="1260" w:type="dxa"/>
            <w:tcBorders>
              <w:top w:val="single" w:color="auto" w:sz="4" w:space="0"/>
              <w:left w:val="single" w:color="auto" w:sz="4" w:space="0"/>
              <w:bottom w:val="single" w:color="auto" w:sz="4" w:space="0"/>
              <w:right w:val="single" w:color="auto" w:sz="4" w:space="0"/>
            </w:tcBorders>
          </w:tcPr>
          <w:p>
            <w:pPr>
              <w:spacing w:line="420" w:lineRule="exact"/>
              <w:rPr>
                <w:rFonts w:ascii="方正仿宋_GBK" w:hAnsi="方正仿宋_GBK" w:eastAsia="方正仿宋_GBK" w:cs="方正仿宋_GBK"/>
                <w:kern w:val="0"/>
                <w:sz w:val="32"/>
                <w:szCs w:val="32"/>
              </w:rPr>
            </w:pPr>
          </w:p>
        </w:tc>
        <w:tc>
          <w:tcPr>
            <w:tcW w:w="1596" w:type="dxa"/>
            <w:tcBorders>
              <w:top w:val="single" w:color="auto" w:sz="4" w:space="0"/>
              <w:left w:val="single" w:color="auto" w:sz="4" w:space="0"/>
              <w:bottom w:val="single" w:color="auto" w:sz="4" w:space="0"/>
              <w:right w:val="single" w:color="auto" w:sz="4" w:space="0"/>
            </w:tcBorders>
          </w:tcPr>
          <w:p>
            <w:pPr>
              <w:spacing w:line="420" w:lineRule="exact"/>
              <w:rPr>
                <w:rFonts w:ascii="方正仿宋_GBK" w:hAnsi="方正仿宋_GBK" w:eastAsia="方正仿宋_GBK" w:cs="方正仿宋_GBK"/>
                <w:kern w:val="0"/>
                <w:sz w:val="32"/>
                <w:szCs w:val="32"/>
              </w:rPr>
            </w:pPr>
          </w:p>
        </w:tc>
        <w:tc>
          <w:tcPr>
            <w:tcW w:w="2303" w:type="dxa"/>
            <w:tcBorders>
              <w:top w:val="single" w:color="auto" w:sz="4" w:space="0"/>
              <w:left w:val="single" w:color="auto" w:sz="4" w:space="0"/>
              <w:bottom w:val="single" w:color="auto" w:sz="4" w:space="0"/>
              <w:right w:val="single" w:color="auto" w:sz="4" w:space="0"/>
            </w:tcBorders>
          </w:tcPr>
          <w:p>
            <w:pPr>
              <w:spacing w:line="420" w:lineRule="exact"/>
              <w:rPr>
                <w:rFonts w:ascii="方正仿宋_GBK" w:hAnsi="方正仿宋_GBK" w:eastAsia="方正仿宋_GBK" w:cs="方正仿宋_GBK"/>
                <w:kern w:val="0"/>
                <w:sz w:val="32"/>
                <w:szCs w:val="32"/>
              </w:rPr>
            </w:pPr>
          </w:p>
        </w:tc>
      </w:tr>
    </w:tbl>
    <w:p>
      <w:pPr>
        <w:spacing w:line="420" w:lineRule="exact"/>
        <w:rPr>
          <w:rFonts w:ascii="方正仿宋_GBK" w:eastAsia="方正仿宋_GBK"/>
          <w:sz w:val="32"/>
          <w:szCs w:val="32"/>
        </w:rPr>
      </w:pPr>
    </w:p>
    <w:p>
      <w:pPr>
        <w:pStyle w:val="13"/>
        <w:rPr>
          <w:rFonts w:ascii="方正黑体_GBK" w:hAnsi="方正黑体_GBK" w:eastAsia="方正黑体_GBK" w:cs="方正黑体_GBK"/>
          <w:kern w:val="0"/>
          <w:szCs w:val="32"/>
        </w:rPr>
      </w:pPr>
    </w:p>
    <w:p>
      <w:pPr>
        <w:pStyle w:val="13"/>
        <w:rPr>
          <w:rFonts w:ascii="方正仿宋_GBK" w:hAnsi="宋体" w:eastAsia="方正仿宋_GBK" w:cs="宋体"/>
          <w:kern w:val="0"/>
          <w:szCs w:val="32"/>
        </w:rPr>
      </w:pPr>
    </w:p>
    <w:p>
      <w:pPr>
        <w:pStyle w:val="13"/>
        <w:rPr>
          <w:rFonts w:ascii="方正仿宋_GBK" w:hAnsi="宋体" w:eastAsia="方正仿宋_GBK" w:cs="宋体"/>
          <w:kern w:val="0"/>
          <w:szCs w:val="32"/>
        </w:rPr>
      </w:pPr>
    </w:p>
    <w:tbl>
      <w:tblPr>
        <w:tblStyle w:val="7"/>
        <w:tblpPr w:leftFromText="180" w:rightFromText="180" w:vertAnchor="text" w:horzAnchor="page" w:tblpX="1857" w:tblpY="3536"/>
        <w:tblOverlap w:val="never"/>
        <w:tblW w:w="8522"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13"/>
              <w:rPr>
                <w:color w:val="000000"/>
                <w:spacing w:val="20"/>
                <w:szCs w:val="32"/>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仿宋_GB2312" w:eastAsia="仿宋_GB2312"/>
                <w:color w:val="000000"/>
                <w:spacing w:val="20"/>
                <w:sz w:val="32"/>
                <w:szCs w:val="32"/>
              </w:rPr>
            </w:pPr>
            <w:r>
              <w:rPr>
                <w:rFonts w:hint="eastAsia" w:ascii="仿宋_GB2312" w:hAnsi="宋体" w:eastAsia="仿宋_GB2312"/>
                <w:sz w:val="32"/>
                <w:szCs w:val="32"/>
              </w:rPr>
              <w:t xml:space="preserve">重庆市农产品加工业协会         </w:t>
            </w:r>
            <w:r>
              <w:rPr>
                <w:rFonts w:ascii="仿宋_GB2312" w:hAnsi="宋体" w:eastAsia="仿宋_GB2312"/>
                <w:sz w:val="32"/>
                <w:szCs w:val="32"/>
              </w:rPr>
              <w:t>20</w:t>
            </w:r>
            <w:r>
              <w:rPr>
                <w:rFonts w:hint="eastAsia" w:ascii="仿宋_GB2312" w:hAnsi="宋体" w:eastAsia="仿宋_GB2312"/>
                <w:sz w:val="32"/>
                <w:szCs w:val="32"/>
              </w:rPr>
              <w:t>20</w:t>
            </w:r>
            <w:r>
              <w:rPr>
                <w:rFonts w:ascii="仿宋_GB2312" w:hAnsi="宋体" w:eastAsia="仿宋_GB2312"/>
                <w:sz w:val="32"/>
                <w:szCs w:val="32"/>
              </w:rPr>
              <w:t>年</w:t>
            </w:r>
            <w:r>
              <w:rPr>
                <w:rFonts w:hint="eastAsia" w:ascii="仿宋_GB2312" w:hAnsi="宋体" w:eastAsia="仿宋_GB2312"/>
                <w:sz w:val="32"/>
                <w:szCs w:val="32"/>
                <w:lang w:val="en-US" w:eastAsia="zh-CN"/>
              </w:rPr>
              <w:t>9</w:t>
            </w:r>
            <w:r>
              <w:rPr>
                <w:rFonts w:ascii="仿宋_GB2312" w:hAnsi="宋体" w:eastAsia="仿宋_GB2312"/>
                <w:sz w:val="32"/>
                <w:szCs w:val="32"/>
              </w:rPr>
              <w:t>月</w:t>
            </w:r>
            <w:r>
              <w:rPr>
                <w:rFonts w:hint="eastAsia" w:ascii="仿宋_GB2312" w:hAnsi="宋体" w:eastAsia="仿宋_GB2312"/>
                <w:sz w:val="32"/>
                <w:szCs w:val="32"/>
                <w:lang w:val="en-US" w:eastAsia="zh-CN"/>
              </w:rPr>
              <w:t>8</w:t>
            </w:r>
            <w:r>
              <w:rPr>
                <w:rFonts w:ascii="仿宋_GB2312" w:hAnsi="宋体" w:eastAsia="仿宋_GB2312"/>
                <w:sz w:val="32"/>
                <w:szCs w:val="32"/>
              </w:rPr>
              <w:t>日</w:t>
            </w:r>
            <w:r>
              <w:rPr>
                <w:rFonts w:hint="eastAsia" w:ascii="仿宋_GB2312" w:hAnsi="宋体" w:eastAsia="仿宋_GB2312"/>
                <w:sz w:val="32"/>
                <w:szCs w:val="32"/>
              </w:rPr>
              <w:t>印发</w:t>
            </w:r>
          </w:p>
        </w:tc>
      </w:tr>
    </w:tbl>
    <w:p>
      <w:pPr>
        <w:pStyle w:val="13"/>
        <w:rPr>
          <w:rFonts w:ascii="方正仿宋_GBK" w:hAnsi="宋体" w:eastAsia="方正仿宋_GBK" w:cs="宋体"/>
          <w:kern w:val="0"/>
          <w:szCs w:val="32"/>
        </w:rPr>
      </w:pPr>
    </w:p>
    <w:p>
      <w:pPr>
        <w:pStyle w:val="13"/>
        <w:rPr>
          <w:rFonts w:ascii="方正仿宋_GBK" w:hAnsi="宋体" w:eastAsia="方正仿宋_GBK" w:cs="宋体"/>
          <w:kern w:val="0"/>
          <w:szCs w:val="32"/>
        </w:rPr>
      </w:pPr>
    </w:p>
    <w:p>
      <w:pPr>
        <w:pStyle w:val="13"/>
        <w:rPr>
          <w:rFonts w:ascii="方正仿宋_GBK" w:hAnsi="宋体" w:eastAsia="方正仿宋_GBK" w:cs="宋体"/>
          <w:kern w:val="0"/>
          <w:szCs w:val="32"/>
        </w:rPr>
      </w:pPr>
    </w:p>
    <w:p>
      <w:pPr>
        <w:pStyle w:val="13"/>
        <w:rPr>
          <w:rFonts w:ascii="方正仿宋_GBK" w:hAnsi="宋体" w:eastAsia="方正仿宋_GBK" w:cs="宋体"/>
          <w:kern w:val="0"/>
          <w:szCs w:val="32"/>
        </w:rPr>
      </w:pPr>
    </w:p>
    <w:p>
      <w:pPr>
        <w:pStyle w:val="2"/>
      </w:pPr>
    </w:p>
    <w:sectPr>
      <w:footerReference r:id="rId3" w:type="default"/>
      <w:pgSz w:w="11906" w:h="16838"/>
      <w:pgMar w:top="1984" w:right="1417" w:bottom="164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jc w:val="center"/>
                          </w:pPr>
                          <w:r>
                            <w:rPr>
                              <w:rFonts w:hint="eastAsia"/>
                              <w:sz w:val="28"/>
                            </w:rPr>
                            <w:t>—</w:t>
                          </w:r>
                          <w:r>
                            <w:rPr>
                              <w:sz w:val="28"/>
                            </w:rPr>
                            <w:fldChar w:fldCharType="begin"/>
                          </w:r>
                          <w:r>
                            <w:rPr>
                              <w:rStyle w:val="11"/>
                              <w:sz w:val="28"/>
                            </w:rPr>
                            <w:instrText xml:space="preserve"> PAGE </w:instrText>
                          </w:r>
                          <w:r>
                            <w:rPr>
                              <w:sz w:val="28"/>
                            </w:rPr>
                            <w:fldChar w:fldCharType="separate"/>
                          </w:r>
                          <w:r>
                            <w:rPr>
                              <w:rStyle w:val="11"/>
                              <w:sz w:val="28"/>
                            </w:rPr>
                            <w:t>2</w:t>
                          </w:r>
                          <w:r>
                            <w:rPr>
                              <w:sz w:val="28"/>
                            </w:rPr>
                            <w:fldChar w:fldCharType="end"/>
                          </w:r>
                          <w:r>
                            <w:rPr>
                              <w:rFonts w:hint="eastAsia"/>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O11wiEbAgAAIQQAAA4A&#10;AAAAAAAAAQAgAAAAHwEAAGRycy9lMm9Eb2MueG1sUEsFBgAAAAAGAAYAWQEAAKwFAAAAAA==&#10;">
              <v:fill on="f" focussize="0,0"/>
              <v:stroke on="f" weight="0.5pt"/>
              <v:imagedata o:title=""/>
              <o:lock v:ext="edit" aspectratio="f"/>
              <v:textbox inset="0mm,0mm,0mm,0mm" style="mso-fit-shape-to-text:t;">
                <w:txbxContent>
                  <w:p>
                    <w:pPr>
                      <w:pStyle w:val="4"/>
                      <w:jc w:val="center"/>
                    </w:pPr>
                    <w:r>
                      <w:rPr>
                        <w:rFonts w:hint="eastAsia"/>
                        <w:sz w:val="28"/>
                      </w:rPr>
                      <w:t>—</w:t>
                    </w:r>
                    <w:r>
                      <w:rPr>
                        <w:sz w:val="28"/>
                      </w:rPr>
                      <w:fldChar w:fldCharType="begin"/>
                    </w:r>
                    <w:r>
                      <w:rPr>
                        <w:rStyle w:val="11"/>
                        <w:sz w:val="28"/>
                      </w:rPr>
                      <w:instrText xml:space="preserve"> PAGE </w:instrText>
                    </w:r>
                    <w:r>
                      <w:rPr>
                        <w:sz w:val="28"/>
                      </w:rPr>
                      <w:fldChar w:fldCharType="separate"/>
                    </w:r>
                    <w:r>
                      <w:rPr>
                        <w:rStyle w:val="11"/>
                        <w:sz w:val="28"/>
                      </w:rPr>
                      <w:t>2</w:t>
                    </w:r>
                    <w:r>
                      <w:rPr>
                        <w:sz w:val="28"/>
                      </w:rPr>
                      <w:fldChar w:fldCharType="end"/>
                    </w:r>
                    <w:r>
                      <w:rPr>
                        <w:rFonts w:hint="eastAsia"/>
                        <w:sz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D1659"/>
    <w:multiLevelType w:val="singleLevel"/>
    <w:tmpl w:val="C9DD1659"/>
    <w:lvl w:ilvl="0" w:tentative="0">
      <w:start w:val="2"/>
      <w:numFmt w:val="chineseCounting"/>
      <w:suff w:val="nothing"/>
      <w:lvlText w:val="%1、"/>
      <w:lvlJc w:val="left"/>
      <w:rPr>
        <w:rFonts w:hint="eastAsia"/>
      </w:rPr>
    </w:lvl>
  </w:abstractNum>
  <w:abstractNum w:abstractNumId="1">
    <w:nsid w:val="3BA32070"/>
    <w:multiLevelType w:val="multilevel"/>
    <w:tmpl w:val="3BA32070"/>
    <w:lvl w:ilvl="0" w:tentative="0">
      <w:start w:val="4"/>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FD52A4"/>
    <w:rsid w:val="000478EB"/>
    <w:rsid w:val="000A21B9"/>
    <w:rsid w:val="00117531"/>
    <w:rsid w:val="00117DA8"/>
    <w:rsid w:val="001B3F1D"/>
    <w:rsid w:val="001C42DA"/>
    <w:rsid w:val="00241203"/>
    <w:rsid w:val="00327D12"/>
    <w:rsid w:val="00423B04"/>
    <w:rsid w:val="00491877"/>
    <w:rsid w:val="004D5041"/>
    <w:rsid w:val="004F19E2"/>
    <w:rsid w:val="005E1471"/>
    <w:rsid w:val="005E2448"/>
    <w:rsid w:val="00691A32"/>
    <w:rsid w:val="00731208"/>
    <w:rsid w:val="00742149"/>
    <w:rsid w:val="008C435D"/>
    <w:rsid w:val="008C53E3"/>
    <w:rsid w:val="009B48E9"/>
    <w:rsid w:val="00A03AB6"/>
    <w:rsid w:val="00A261D9"/>
    <w:rsid w:val="00A535C9"/>
    <w:rsid w:val="00AB7EFA"/>
    <w:rsid w:val="00AD305D"/>
    <w:rsid w:val="00AD6CEA"/>
    <w:rsid w:val="00B12A02"/>
    <w:rsid w:val="00BE0A15"/>
    <w:rsid w:val="00CC1CC4"/>
    <w:rsid w:val="00D927B9"/>
    <w:rsid w:val="00DF26F5"/>
    <w:rsid w:val="00E57D61"/>
    <w:rsid w:val="00ED7880"/>
    <w:rsid w:val="00FA606C"/>
    <w:rsid w:val="00FA7B40"/>
    <w:rsid w:val="00FC3694"/>
    <w:rsid w:val="00FE0D3C"/>
    <w:rsid w:val="03AE2769"/>
    <w:rsid w:val="0A533A93"/>
    <w:rsid w:val="0A8D175D"/>
    <w:rsid w:val="13A7439F"/>
    <w:rsid w:val="18DD0BD1"/>
    <w:rsid w:val="191A3775"/>
    <w:rsid w:val="19340B2A"/>
    <w:rsid w:val="1A5A1C24"/>
    <w:rsid w:val="1C0A7A3B"/>
    <w:rsid w:val="2C4B537C"/>
    <w:rsid w:val="3BD72ADD"/>
    <w:rsid w:val="47377BC7"/>
    <w:rsid w:val="4EFD52A4"/>
    <w:rsid w:val="50AA37D4"/>
    <w:rsid w:val="55B447FB"/>
    <w:rsid w:val="594F1D9C"/>
    <w:rsid w:val="596F434D"/>
    <w:rsid w:val="599524A1"/>
    <w:rsid w:val="5C39535A"/>
    <w:rsid w:val="695250FB"/>
    <w:rsid w:val="6B027EED"/>
    <w:rsid w:val="6D1A1B3F"/>
    <w:rsid w:val="6F881164"/>
    <w:rsid w:val="765568A9"/>
    <w:rsid w:val="78743669"/>
    <w:rsid w:val="7B364AE5"/>
    <w:rsid w:val="7ED04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rFonts w:ascii="Arial" w:hAnsi="Arial"/>
      <w:b/>
      <w:kern w:val="28"/>
      <w:sz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spacing w:beforeAutospacing="1" w:afterAutospacing="1"/>
      <w:jc w:val="left"/>
    </w:pPr>
    <w:rPr>
      <w:kern w:val="0"/>
      <w:sz w:val="24"/>
      <w:szCs w:val="2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page number"/>
    <w:basedOn w:val="9"/>
    <w:qFormat/>
    <w:uiPriority w:val="0"/>
  </w:style>
  <w:style w:type="character" w:styleId="12">
    <w:name w:val="Hyperlink"/>
    <w:basedOn w:val="9"/>
    <w:qFormat/>
    <w:uiPriority w:val="0"/>
    <w:rPr>
      <w:color w:val="0000FF"/>
      <w:u w:val="single"/>
    </w:rPr>
  </w:style>
  <w:style w:type="paragraph" w:customStyle="1" w:styleId="13">
    <w:name w:val="BodyText"/>
    <w:basedOn w:val="1"/>
    <w:qFormat/>
    <w:uiPriority w:val="0"/>
    <w:pPr>
      <w:textAlignment w:val="baseline"/>
    </w:pPr>
    <w:rPr>
      <w:rFonts w:ascii="仿宋_GB2312" w:eastAsia="仿宋_GB2312"/>
      <w:sz w:val="32"/>
    </w:rPr>
  </w:style>
  <w:style w:type="paragraph" w:styleId="14">
    <w:name w:val="List Paragraph"/>
    <w:basedOn w:val="1"/>
    <w:qFormat/>
    <w:uiPriority w:val="34"/>
    <w:pPr>
      <w:spacing w:after="200"/>
      <w:ind w:left="720"/>
      <w:contextualSpacing/>
    </w:pPr>
    <w:rPr>
      <w:rFonts w:ascii="Verdana" w:hAnsi="Verdana"/>
      <w:sz w:val="18"/>
    </w:rPr>
  </w:style>
  <w:style w:type="character" w:customStyle="1" w:styleId="15">
    <w:name w:val="批注框文本 Char"/>
    <w:basedOn w:val="9"/>
    <w:link w:val="3"/>
    <w:qFormat/>
    <w:uiPriority w:val="0"/>
    <w:rPr>
      <w:rFonts w:ascii="Times New Roman" w:hAnsi="Times New Roman" w:eastAsia="宋体" w:cs="Times New Roman"/>
      <w:kern w:val="2"/>
      <w:sz w:val="18"/>
      <w:szCs w:val="18"/>
    </w:rPr>
  </w:style>
  <w:style w:type="paragraph" w:customStyle="1" w:styleId="16">
    <w:name w:val="Other|1"/>
    <w:basedOn w:val="1"/>
    <w:qFormat/>
    <w:uiPriority w:val="0"/>
    <w:pPr>
      <w:widowControl w:val="0"/>
      <w:shd w:val="clear" w:color="auto" w:fill="auto"/>
      <w:spacing w:after="220" w:line="346" w:lineRule="auto"/>
      <w:ind w:firstLine="400"/>
    </w:pPr>
    <w:rPr>
      <w:rFonts w:ascii="宋体" w:hAnsi="宋体" w:eastAsia="宋体" w:cs="宋体"/>
      <w:u w:val="none"/>
      <w:shd w:val="clear" w:color="auto" w:fill="auto"/>
      <w:lang w:val="zh-TW" w:eastAsia="zh-TW" w:bidi="zh-TW"/>
    </w:rPr>
  </w:style>
  <w:style w:type="paragraph" w:customStyle="1" w:styleId="17">
    <w:name w:val="Body text|1"/>
    <w:basedOn w:val="1"/>
    <w:qFormat/>
    <w:uiPriority w:val="0"/>
    <w:pPr>
      <w:widowControl w:val="0"/>
      <w:shd w:val="clear" w:color="auto" w:fill="auto"/>
      <w:spacing w:after="220" w:line="346" w:lineRule="auto"/>
      <w:ind w:firstLine="400"/>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205</Words>
  <Characters>1173</Characters>
  <Lines>9</Lines>
  <Paragraphs>2</Paragraphs>
  <TotalTime>7</TotalTime>
  <ScaleCrop>false</ScaleCrop>
  <LinksUpToDate>false</LinksUpToDate>
  <CharactersWithSpaces>1376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2020-07-10T06:45:00Z</dcterms:created>
  <dc:creator>张发旺152 1513 0497</dc:creator>
  <cp:lastModifiedBy>妞妈</cp:lastModifiedBy>
  <dcterms:modified xsi:type="dcterms:W3CDTF">2020-09-08T09:18:38Z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