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华文中宋"/>
          <w:spacing w:val="20"/>
          <w:sz w:val="32"/>
        </w:rPr>
      </w:pPr>
      <w:r>
        <w:rPr>
          <w:rFonts w:hint="eastAsia" w:ascii="仿宋_GB2312" w:eastAsia="仿宋_GB2312"/>
          <w:sz w:val="20"/>
          <w:szCs w:val="20"/>
        </w:rPr>
        <w:pict>
          <v:shape id="_x0000_s1026" o:spid="_x0000_s1026" o:spt="136" type="#_x0000_t136" style="position:absolute;left:0pt;margin-top:48.65pt;height:52.15pt;width:458.15pt;mso-position-horizontal:center;mso-wrap-distance-bottom:0pt;mso-wrap-distance-left:9pt;mso-wrap-distance-right:9pt;mso-wrap-distance-top:0pt;z-index:251660288;mso-width-relative:page;mso-height-relative:page;" fillcolor="#FF0000" filled="t" stroked="t" coordsize="21600,21600" adj="10800">
            <v:path/>
            <v:fill on="t" color2="#FFFFFF" focussize="0,0"/>
            <v:stroke weight="1.25pt" color="#FF0000"/>
            <v:imagedata o:title=""/>
            <o:lock v:ext="edit" aspectratio="f"/>
            <v:textpath on="t" fitshape="t" fitpath="t" trim="t" xscale="f" string="重庆市农产品加工业协会农业对外合作分会文件" style="font-family:宋体;font-size:36pt;v-rotate-letters:f;v-same-letter-heights:f;v-text-align:center;"/>
            <w10:wrap type="square"/>
          </v:shape>
        </w:pict>
      </w:r>
    </w:p>
    <w:p>
      <w:pPr>
        <w:rPr>
          <w:rFonts w:hint="eastAsia" w:eastAsia="华文中宋"/>
          <w:spacing w:val="20"/>
          <w:sz w:val="32"/>
        </w:rPr>
      </w:pPr>
    </w:p>
    <w:p>
      <w:pPr>
        <w:jc w:val="center"/>
        <w:rPr>
          <w:rFonts w:hint="eastAsia" w:ascii="仿宋_GB2312" w:hAnsi="宋体" w:eastAsia="仿宋_GB2312"/>
          <w:spacing w:val="20"/>
          <w:sz w:val="32"/>
          <w:szCs w:val="32"/>
        </w:rPr>
      </w:pPr>
      <w:r>
        <w:rPr>
          <w:rFonts w:hint="eastAsia" w:ascii="仿宋_GB2312" w:hAnsi="宋体" w:eastAsia="仿宋_GB2312"/>
          <w:spacing w:val="20"/>
          <w:sz w:val="32"/>
          <w:szCs w:val="32"/>
        </w:rPr>
        <w:t>渝农加协〔</w:t>
      </w:r>
      <w:r>
        <w:rPr>
          <w:rFonts w:ascii="仿宋_GB2312" w:hAnsi="宋体" w:eastAsia="仿宋_GB2312"/>
          <w:spacing w:val="20"/>
          <w:sz w:val="32"/>
          <w:szCs w:val="32"/>
        </w:rPr>
        <w:t>20</w:t>
      </w:r>
      <w:r>
        <w:rPr>
          <w:rFonts w:hint="eastAsia" w:ascii="仿宋_GB2312" w:hAnsi="宋体" w:eastAsia="仿宋_GB2312"/>
          <w:spacing w:val="2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pacing w:val="20"/>
          <w:sz w:val="32"/>
          <w:szCs w:val="32"/>
        </w:rPr>
        <w:t>〕</w:t>
      </w:r>
      <w:r>
        <w:rPr>
          <w:rFonts w:hint="eastAsia" w:ascii="仿宋_GB2312" w:hAnsi="宋体" w:eastAsia="仿宋_GB2312"/>
          <w:spacing w:val="20"/>
          <w:sz w:val="32"/>
          <w:szCs w:val="32"/>
          <w:lang w:val="en-US" w:eastAsia="zh-CN"/>
        </w:rPr>
        <w:t>33</w:t>
      </w:r>
      <w:r>
        <w:rPr>
          <w:rFonts w:hint="eastAsia" w:ascii="仿宋_GB2312" w:hAnsi="宋体" w:eastAsia="仿宋_GB2312"/>
          <w:spacing w:val="2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仿宋_GB2312" w:hAnsi="宋体" w:eastAsia="仿宋_GB2312"/>
          <w:spacing w:val="20"/>
          <w:sz w:val="32"/>
          <w:szCs w:val="32"/>
        </w:rPr>
      </w:pPr>
      <w:r>
        <w:rPr>
          <w:rFonts w:hint="eastAsia" w:ascii="仿宋_GB2312" w:hAnsi="宋体" w:eastAsia="仿宋_GB2312"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0</wp:posOffset>
                </wp:positionV>
                <wp:extent cx="58293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95pt;margin-top:0pt;height:0pt;width:459pt;z-index:251659264;mso-width-relative:page;mso-height-relative:page;" filled="f" stroked="t" coordsize="21600,21600" o:gfxdata="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WSacvUAAAABQEAAA8AAAAAAAAAAQAgAAAAIgAAAGRycy9kb3ducmV2LnhtbFBLAQIU&#10;ABQAAAAIAIdO4kCIcofj9wEAAOUDAAAOAAAAAAAAAAEAIAAAACMBAABkcnMvZTJvRG9jLnhtbFBL&#10;BQYAAAAABgAGAFkBAACM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4" w:lineRule="exact"/>
        <w:jc w:val="center"/>
        <w:textAlignment w:val="auto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重庆市农产品加工业协会</w:t>
      </w:r>
    </w:p>
    <w:p>
      <w:pPr>
        <w:pStyle w:val="2"/>
        <w:kinsoku w:val="0"/>
        <w:overflowPunct w:val="0"/>
        <w:spacing w:beforeAutospacing="0" w:afterAutospacing="0" w:line="594" w:lineRule="exact"/>
        <w:jc w:val="center"/>
        <w:rPr>
          <w:rFonts w:ascii="Times New Roman" w:hAnsi="Times New Roman" w:eastAsia="方正小标宋_GBK"/>
          <w:b w:val="0"/>
          <w:sz w:val="44"/>
          <w:szCs w:val="44"/>
        </w:rPr>
      </w:pPr>
      <w:r>
        <w:rPr>
          <w:rFonts w:hint="default" w:ascii="Times New Roman" w:hAnsi="Times New Roman" w:eastAsia="方正小标宋_GBK"/>
          <w:b w:val="0"/>
          <w:sz w:val="44"/>
          <w:szCs w:val="44"/>
        </w:rPr>
        <w:t>关于</w:t>
      </w:r>
      <w:r>
        <w:rPr>
          <w:rFonts w:ascii="Times New Roman" w:hAnsi="Times New Roman" w:eastAsia="方正小标宋_GBK"/>
          <w:b w:val="0"/>
          <w:sz w:val="44"/>
          <w:szCs w:val="44"/>
        </w:rPr>
        <w:t>组织企业</w:t>
      </w:r>
      <w:r>
        <w:rPr>
          <w:rFonts w:hint="default" w:ascii="Times New Roman" w:hAnsi="Times New Roman" w:eastAsia="方正小标宋_GBK"/>
          <w:b w:val="0"/>
          <w:sz w:val="44"/>
          <w:szCs w:val="44"/>
        </w:rPr>
        <w:t>参加</w:t>
      </w:r>
      <w:r>
        <w:rPr>
          <w:rFonts w:ascii="Times New Roman" w:hAnsi="Times New Roman" w:eastAsia="方正小标宋_GBK"/>
          <w:b w:val="0"/>
          <w:sz w:val="44"/>
          <w:szCs w:val="44"/>
        </w:rPr>
        <w:t>遇见巴蜀·国际融合采洽会特色农产品专场</w:t>
      </w:r>
      <w:r>
        <w:rPr>
          <w:rFonts w:hint="default" w:ascii="Times New Roman" w:hAnsi="Times New Roman" w:eastAsia="方正小标宋_GBK"/>
          <w:b w:val="0"/>
          <w:sz w:val="44"/>
          <w:szCs w:val="44"/>
        </w:rPr>
        <w:t>的</w:t>
      </w:r>
      <w:r>
        <w:rPr>
          <w:rFonts w:ascii="Times New Roman" w:hAnsi="Times New Roman" w:eastAsia="方正小标宋_GBK"/>
          <w:b w:val="0"/>
          <w:sz w:val="44"/>
          <w:szCs w:val="44"/>
        </w:rPr>
        <w:t>通知</w:t>
      </w:r>
    </w:p>
    <w:p>
      <w:pPr>
        <w:pStyle w:val="2"/>
        <w:rPr>
          <w:rFonts w:hint="eastAsia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相关分会会员单位及</w:t>
      </w:r>
      <w:r>
        <w:rPr>
          <w:rFonts w:hint="eastAsia" w:ascii="方正仿宋_GBK" w:eastAsia="方正仿宋_GBK"/>
          <w:sz w:val="32"/>
          <w:szCs w:val="32"/>
          <w:lang w:eastAsia="zh-CN"/>
        </w:rPr>
        <w:t>农产品加工企业</w:t>
      </w:r>
      <w:r>
        <w:rPr>
          <w:rFonts w:hint="eastAsia" w:ascii="方正仿宋_GBK" w:eastAsia="方正仿宋_GBK"/>
          <w:sz w:val="32"/>
          <w:szCs w:val="32"/>
        </w:rPr>
        <w:t>：</w: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auto"/>
          <w:sz w:val="32"/>
          <w:szCs w:val="32"/>
          <w:lang w:eastAsia="zh-CN"/>
        </w:rPr>
        <w:t>由</w:t>
      </w:r>
      <w:r>
        <w:rPr>
          <w:rFonts w:hint="eastAsia" w:ascii="方正仿宋_GBK" w:hAnsi="黑体" w:eastAsia="方正仿宋_GBK"/>
          <w:color w:val="auto"/>
          <w:spacing w:val="-12"/>
          <w:sz w:val="32"/>
          <w:szCs w:val="32"/>
        </w:rPr>
        <w:t>市农业农村委</w:t>
      </w:r>
      <w:r>
        <w:rPr>
          <w:rFonts w:hint="eastAsia" w:ascii="方正仿宋_GBK" w:hAnsi="黑体" w:eastAsia="方正仿宋_GBK"/>
          <w:color w:val="auto"/>
          <w:spacing w:val="-12"/>
          <w:sz w:val="32"/>
          <w:szCs w:val="32"/>
          <w:lang w:eastAsia="zh-CN"/>
        </w:rPr>
        <w:t>、</w:t>
      </w:r>
      <w:r>
        <w:rPr>
          <w:rFonts w:hint="eastAsia" w:ascii="方正仿宋_GBK" w:hAnsi="黑体" w:eastAsia="方正仿宋_GBK"/>
          <w:color w:val="auto"/>
          <w:spacing w:val="-12"/>
          <w:sz w:val="32"/>
          <w:szCs w:val="32"/>
        </w:rPr>
        <w:t>市贸促会</w:t>
      </w:r>
      <w:r>
        <w:rPr>
          <w:rFonts w:hint="eastAsia" w:ascii="方正仿宋_GBK" w:hAnsi="黑体" w:eastAsia="方正仿宋_GBK"/>
          <w:color w:val="auto"/>
          <w:spacing w:val="-12"/>
          <w:sz w:val="32"/>
          <w:szCs w:val="32"/>
          <w:lang w:eastAsia="zh-CN"/>
        </w:rPr>
        <w:t>、</w:t>
      </w:r>
      <w:r>
        <w:rPr>
          <w:rFonts w:hint="eastAsia" w:ascii="方正仿宋_GBK" w:hAnsi="黑体" w:eastAsia="方正仿宋_GBK"/>
          <w:color w:val="auto"/>
          <w:spacing w:val="-12"/>
          <w:sz w:val="32"/>
          <w:szCs w:val="32"/>
        </w:rPr>
        <w:t>江北区人民政府</w:t>
      </w:r>
      <w:r>
        <w:rPr>
          <w:rFonts w:hint="eastAsia" w:ascii="方正仿宋_GBK" w:hAnsi="黑体" w:eastAsia="方正仿宋_GBK"/>
          <w:color w:val="auto"/>
          <w:spacing w:val="-12"/>
          <w:sz w:val="32"/>
          <w:szCs w:val="32"/>
          <w:lang w:eastAsia="zh-CN"/>
        </w:rPr>
        <w:t>主办，</w:t>
      </w:r>
      <w:r>
        <w:rPr>
          <w:rFonts w:hint="eastAsia" w:ascii="方正仿宋_GBK" w:hAnsi="黑体" w:eastAsia="方正仿宋_GBK"/>
          <w:spacing w:val="-12"/>
          <w:sz w:val="32"/>
          <w:szCs w:val="32"/>
          <w:lang w:eastAsia="zh-CN"/>
        </w:rPr>
        <w:t>重庆市农产品加工业协会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协办的</w:t>
      </w:r>
      <w:r>
        <w:rPr>
          <w:rFonts w:ascii="方正仿宋_GBK" w:hAnsi="仿宋_GB2312" w:eastAsia="方正仿宋_GBK" w:cs="仿宋_GB2312"/>
          <w:sz w:val="32"/>
          <w:szCs w:val="32"/>
        </w:rPr>
        <w:t>“遇见巴蜀·国际融合采洽会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（特色农产品专场）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”</w:t>
      </w:r>
      <w:r>
        <w:rPr>
          <w:rFonts w:hint="eastAsia" w:ascii="方正仿宋_GBK" w:eastAsia="方正仿宋_GBK"/>
          <w:b w:val="0"/>
          <w:bCs/>
          <w:sz w:val="32"/>
          <w:szCs w:val="32"/>
          <w:lang w:eastAsia="zh-CN"/>
        </w:rPr>
        <w:t>线下现场展示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拟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于</w:t>
      </w:r>
      <w:r>
        <w:rPr>
          <w:rFonts w:ascii="Times New Roman" w:hAnsi="Times New Roman" w:eastAsia="方正仿宋_GBK" w:cs="Times New Roman"/>
          <w:sz w:val="32"/>
          <w:szCs w:val="32"/>
        </w:rPr>
        <w:t>9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25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方正仿宋_GBK" w:cs="Times New Roman"/>
          <w:sz w:val="32"/>
          <w:szCs w:val="32"/>
        </w:rPr>
        <w:t>27</w:t>
      </w:r>
      <w:r>
        <w:rPr>
          <w:rFonts w:hint="eastAsia" w:ascii="方正仿宋_GBK" w:eastAsia="方正仿宋_GBK"/>
          <w:sz w:val="32"/>
          <w:szCs w:val="32"/>
        </w:rPr>
        <w:t>日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在</w:t>
      </w:r>
      <w:r>
        <w:rPr>
          <w:rFonts w:hint="eastAsia" w:ascii="方正仿宋_GBK" w:eastAsia="方正仿宋_GBK"/>
          <w:color w:val="auto"/>
          <w:sz w:val="32"/>
          <w:szCs w:val="32"/>
        </w:rPr>
        <w:t>江北区观音桥商圈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举办，同时在线上“</w:t>
      </w:r>
      <w:r>
        <w:rPr>
          <w:rFonts w:hint="eastAsia" w:ascii="方正仿宋_GBK" w:eastAsia="方正仿宋_GBK"/>
          <w:sz w:val="32"/>
          <w:szCs w:val="32"/>
        </w:rPr>
        <w:t>川贸展云（</w:t>
      </w:r>
      <w:r>
        <w:rPr>
          <w:rFonts w:hint="eastAsia" w:ascii="方正仿宋_GBK" w:hAnsi="Times New Roman" w:eastAsia="方正仿宋_GBK"/>
          <w:sz w:val="32"/>
          <w:szCs w:val="32"/>
        </w:rPr>
        <w:t>密厅</w:t>
      </w:r>
      <w:r>
        <w:rPr>
          <w:rFonts w:hint="eastAsia" w:ascii="方正仿宋_GBK" w:eastAsia="方正仿宋_GBK"/>
          <w:sz w:val="32"/>
          <w:szCs w:val="32"/>
        </w:rPr>
        <w:t>）</w:t>
      </w:r>
      <w:r>
        <w:rPr>
          <w:rFonts w:hint="eastAsia" w:ascii="方正仿宋_GBK" w:eastAsia="方正仿宋_GBK"/>
          <w:sz w:val="32"/>
          <w:szCs w:val="32"/>
          <w:lang w:eastAsia="zh-CN"/>
        </w:rPr>
        <w:t>”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开展外贸</w:t>
      </w:r>
      <w:r>
        <w:rPr>
          <w:rFonts w:hint="eastAsia" w:ascii="方正仿宋_GBK" w:eastAsia="方正仿宋_GBK"/>
          <w:sz w:val="32"/>
          <w:szCs w:val="32"/>
          <w:lang w:eastAsia="zh-CN"/>
        </w:rPr>
        <w:t>对接活动，</w:t>
      </w:r>
      <w:r>
        <w:rPr>
          <w:rFonts w:hint="eastAsia" w:ascii="方正仿宋_GBK" w:eastAsia="方正仿宋_GBK"/>
          <w:sz w:val="32"/>
          <w:szCs w:val="32"/>
        </w:rPr>
        <w:t>对</w:t>
      </w:r>
      <w:r>
        <w:rPr>
          <w:rFonts w:hint="eastAsia" w:ascii="方正仿宋_GBK" w:eastAsia="方正仿宋_GBK"/>
          <w:sz w:val="32"/>
          <w:szCs w:val="32"/>
          <w:lang w:eastAsia="zh-CN"/>
        </w:rPr>
        <w:t>部分产品</w:t>
      </w:r>
      <w:r>
        <w:rPr>
          <w:rFonts w:hint="eastAsia" w:ascii="方正仿宋_GBK" w:eastAsia="方正仿宋_GBK"/>
          <w:sz w:val="32"/>
          <w:szCs w:val="32"/>
        </w:rPr>
        <w:t>进行全程在线直播和展示</w:t>
      </w:r>
      <w:r>
        <w:rPr>
          <w:rFonts w:hint="eastAsia" w:ascii="方正仿宋_GBK" w:eastAsia="方正仿宋_GBK"/>
          <w:sz w:val="32"/>
          <w:szCs w:val="32"/>
          <w:lang w:eastAsia="zh-CN"/>
        </w:rPr>
        <w:t>，并</w:t>
      </w:r>
      <w:r>
        <w:rPr>
          <w:rFonts w:hint="eastAsia" w:ascii="方正仿宋_GBK" w:eastAsia="方正仿宋_GBK"/>
          <w:sz w:val="32"/>
          <w:szCs w:val="32"/>
        </w:rPr>
        <w:t>设置专属</w:t>
      </w:r>
      <w:r>
        <w:rPr>
          <w:rFonts w:hint="eastAsia" w:ascii="方正仿宋_GBK" w:eastAsia="方正仿宋_GBK"/>
          <w:sz w:val="32"/>
          <w:szCs w:val="32"/>
          <w:lang w:eastAsia="zh-CN"/>
        </w:rPr>
        <w:t>线上</w:t>
      </w:r>
      <w:r>
        <w:rPr>
          <w:rFonts w:hint="eastAsia" w:ascii="方正仿宋_GBK" w:eastAsia="方正仿宋_GBK"/>
          <w:sz w:val="32"/>
          <w:szCs w:val="32"/>
        </w:rPr>
        <w:t>洽谈室助力供需双方配对洽谈。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为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办好</w:t>
      </w:r>
      <w:r>
        <w:rPr>
          <w:rFonts w:ascii="方正仿宋_GBK" w:hAnsi="仿宋_GB2312" w:eastAsia="方正仿宋_GBK" w:cs="仿宋_GB2312"/>
          <w:sz w:val="32"/>
          <w:szCs w:val="32"/>
        </w:rPr>
        <w:t>“遇见巴蜀·国际融合采洽会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（特色农产品专场）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”活动，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推动川渝地区进出口农产品展销对接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特组织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会员单位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及部分农产品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加工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企业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参加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现将有关事项通知如下：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288" w:lineRule="auto"/>
        <w:ind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一、展会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时间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288" w:lineRule="auto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（一）布展时间：2020年9月24日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288" w:lineRule="auto"/>
        <w:ind w:right="0" w:rightChars="0" w:firstLine="640" w:firstLineChars="200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（二）参展时间：</w:t>
      </w:r>
      <w:r>
        <w:rPr>
          <w:rFonts w:ascii="Times New Roman" w:hAnsi="Times New Roman" w:eastAsia="方正仿宋_GBK" w:cs="Times New Roman"/>
          <w:sz w:val="32"/>
          <w:szCs w:val="32"/>
        </w:rPr>
        <w:t>9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25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方正仿宋_GBK" w:cs="Times New Roman"/>
          <w:sz w:val="32"/>
          <w:szCs w:val="32"/>
        </w:rPr>
        <w:t>27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288" w:lineRule="auto"/>
        <w:ind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二、展会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地点</w:t>
      </w:r>
    </w:p>
    <w:p>
      <w:pPr>
        <w:spacing w:line="560" w:lineRule="exact"/>
        <w:ind w:firstLine="480" w:firstLineChars="1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（一）</w:t>
      </w:r>
      <w:r>
        <w:rPr>
          <w:rFonts w:hint="eastAsia" w:ascii="方正仿宋_GBK" w:eastAsia="方正仿宋_GBK"/>
          <w:sz w:val="32"/>
          <w:szCs w:val="32"/>
        </w:rPr>
        <w:t>线下展场：重庆市江北区观音桥商圈</w:t>
      </w:r>
    </w:p>
    <w:p>
      <w:pPr>
        <w:spacing w:line="560" w:lineRule="exact"/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（二）</w:t>
      </w:r>
      <w:r>
        <w:rPr>
          <w:rFonts w:hint="eastAsia" w:ascii="方正仿宋_GBK" w:eastAsia="方正仿宋_GBK"/>
          <w:sz w:val="32"/>
          <w:szCs w:val="32"/>
        </w:rPr>
        <w:t>线上平台：川贸展云（</w:t>
      </w:r>
      <w:r>
        <w:rPr>
          <w:rFonts w:hint="eastAsia" w:ascii="方正仿宋_GBK" w:hAnsi="Times New Roman" w:eastAsia="方正仿宋_GBK"/>
          <w:sz w:val="32"/>
          <w:szCs w:val="32"/>
        </w:rPr>
        <w:t>密厅</w:t>
      </w:r>
      <w:r>
        <w:rPr>
          <w:rFonts w:hint="eastAsia" w:ascii="方正仿宋_GBK" w:eastAsia="方正仿宋_GBK"/>
          <w:sz w:val="32"/>
          <w:szCs w:val="32"/>
        </w:rPr>
        <w:t>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288" w:lineRule="auto"/>
        <w:ind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三、组织机构</w:t>
      </w:r>
    </w:p>
    <w:p>
      <w:pPr>
        <w:spacing w:line="560" w:lineRule="exact"/>
        <w:ind w:firstLine="600" w:firstLineChars="200"/>
        <w:rPr>
          <w:rFonts w:ascii="方正仿宋_GBK" w:hAnsi="黑体" w:eastAsia="方正仿宋_GBK"/>
          <w:spacing w:val="-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-2"/>
          <w:w w:val="95"/>
          <w:sz w:val="32"/>
          <w:szCs w:val="32"/>
        </w:rPr>
        <w:t>主办单位：</w:t>
      </w:r>
      <w:r>
        <w:rPr>
          <w:rFonts w:hint="eastAsia" w:ascii="方正仿宋_GBK" w:hAnsi="黑体" w:eastAsia="方正仿宋_GBK"/>
          <w:spacing w:val="-12"/>
          <w:sz w:val="32"/>
          <w:szCs w:val="32"/>
        </w:rPr>
        <w:t>重庆市贸促会</w:t>
      </w:r>
      <w:r>
        <w:rPr>
          <w:rFonts w:hint="eastAsia" w:ascii="方正仿宋_GBK" w:hAnsi="黑体" w:eastAsia="方正仿宋_GBK"/>
          <w:spacing w:val="-12"/>
          <w:sz w:val="32"/>
          <w:szCs w:val="32"/>
          <w:lang w:eastAsia="zh-CN"/>
        </w:rPr>
        <w:t>、</w:t>
      </w:r>
      <w:r>
        <w:rPr>
          <w:rFonts w:hint="eastAsia" w:ascii="方正仿宋_GBK" w:hAnsi="黑体" w:eastAsia="方正仿宋_GBK"/>
          <w:spacing w:val="-12"/>
          <w:sz w:val="32"/>
          <w:szCs w:val="32"/>
        </w:rPr>
        <w:t>重庆市农业农村委</w:t>
      </w:r>
      <w:r>
        <w:rPr>
          <w:rFonts w:hint="eastAsia" w:ascii="方正仿宋_GBK" w:hAnsi="黑体" w:eastAsia="方正仿宋_GBK"/>
          <w:spacing w:val="-12"/>
          <w:sz w:val="32"/>
          <w:szCs w:val="32"/>
          <w:lang w:eastAsia="zh-CN"/>
        </w:rPr>
        <w:t>员会</w:t>
      </w:r>
      <w:r>
        <w:rPr>
          <w:rFonts w:hint="eastAsia" w:ascii="方正仿宋_GBK" w:hAnsi="黑体" w:eastAsia="方正仿宋_GBK"/>
          <w:spacing w:val="-12"/>
          <w:sz w:val="32"/>
          <w:szCs w:val="32"/>
          <w:lang w:val="en-US" w:eastAsia="zh-CN"/>
        </w:rPr>
        <w:t>、</w:t>
      </w:r>
      <w:r>
        <w:rPr>
          <w:rFonts w:hint="eastAsia" w:ascii="方正仿宋_GBK" w:hAnsi="黑体" w:eastAsia="方正仿宋_GBK"/>
          <w:spacing w:val="-12"/>
          <w:sz w:val="32"/>
          <w:szCs w:val="32"/>
        </w:rPr>
        <w:t>重庆市江北区人民政府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88" w:lineRule="auto"/>
        <w:ind w:right="118" w:firstLine="636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-1"/>
          <w:sz w:val="32"/>
          <w:szCs w:val="32"/>
        </w:rPr>
        <w:t>协办单位：</w:t>
      </w:r>
      <w:r>
        <w:rPr>
          <w:rFonts w:hint="eastAsia" w:ascii="方正仿宋_GBK" w:hAnsi="方正仿宋_GBK" w:eastAsia="方正仿宋_GBK" w:cs="方正仿宋_GBK"/>
          <w:b w:val="0"/>
          <w:bCs/>
          <w:spacing w:val="-1"/>
          <w:sz w:val="32"/>
          <w:szCs w:val="32"/>
          <w:lang w:eastAsia="zh-CN"/>
        </w:rPr>
        <w:t>重庆市农产品加工业协会</w:t>
      </w:r>
    </w:p>
    <w:p>
      <w:pPr>
        <w:spacing w:line="560" w:lineRule="exact"/>
        <w:ind w:firstLine="600" w:firstLineChars="200"/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-2"/>
          <w:w w:val="95"/>
          <w:sz w:val="32"/>
          <w:szCs w:val="32"/>
        </w:rPr>
        <w:t>执行单位：</w:t>
      </w:r>
      <w:r>
        <w:rPr>
          <w:rFonts w:hint="eastAsia" w:ascii="方正仿宋_GBK" w:eastAsia="方正仿宋_GBK"/>
          <w:sz w:val="32"/>
          <w:szCs w:val="32"/>
        </w:rPr>
        <w:t>四川省国际商务信息中心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hAnsi="黑体" w:eastAsia="方正仿宋_GBK"/>
          <w:sz w:val="32"/>
          <w:szCs w:val="32"/>
        </w:rPr>
        <w:t>四川共向云数据科技有限公司</w:t>
      </w:r>
      <w:r>
        <w:rPr>
          <w:rFonts w:hint="eastAsia" w:ascii="方正仿宋_GBK" w:hAnsi="黑体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hAnsi="黑体" w:eastAsia="方正仿宋_GBK"/>
          <w:sz w:val="32"/>
          <w:szCs w:val="32"/>
        </w:rPr>
        <w:t>自贡灯彩文化产业集团有限公司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left="0" w:leftChars="0" w:right="278" w:rightChars="0" w:firstLine="636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-1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1"/>
          <w:sz w:val="32"/>
          <w:szCs w:val="32"/>
          <w:lang w:eastAsia="zh-CN"/>
        </w:rPr>
        <w:t>四、参展要求</w:t>
      </w:r>
    </w:p>
    <w:p>
      <w:pPr>
        <w:spacing w:line="560" w:lineRule="exact"/>
        <w:ind w:firstLine="620" w:firstLineChars="200"/>
        <w:rPr>
          <w:rFonts w:hint="eastAsia"/>
          <w:color w:val="auto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-5"/>
          <w:sz w:val="32"/>
          <w:szCs w:val="32"/>
          <w:lang w:eastAsia="zh-CN"/>
        </w:rPr>
        <w:t>（一）本次展会</w:t>
      </w:r>
      <w:r>
        <w:rPr>
          <w:rFonts w:hint="eastAsia" w:ascii="方正仿宋_GBK" w:eastAsia="方正仿宋_GBK"/>
          <w:b w:val="0"/>
          <w:bCs/>
          <w:sz w:val="32"/>
          <w:szCs w:val="32"/>
          <w:lang w:eastAsia="zh-CN"/>
        </w:rPr>
        <w:t>共邀请</w:t>
      </w:r>
      <w:r>
        <w:rPr>
          <w:rFonts w:hint="eastAsia" w:ascii="方正仿宋_GBK" w:eastAsia="方正仿宋_GBK"/>
          <w:b w:val="0"/>
          <w:bCs/>
          <w:sz w:val="32"/>
          <w:szCs w:val="32"/>
          <w:lang w:val="en-US" w:eastAsia="zh-CN"/>
        </w:rPr>
        <w:t>120家企业</w:t>
      </w:r>
      <w:r>
        <w:rPr>
          <w:rFonts w:hint="eastAsia" w:ascii="方正仿宋_GBK" w:eastAsia="方正仿宋_GBK"/>
          <w:b w:val="0"/>
          <w:bCs/>
          <w:sz w:val="32"/>
          <w:szCs w:val="32"/>
          <w:lang w:eastAsia="zh-CN"/>
        </w:rPr>
        <w:t>进行线下现场展示，</w:t>
      </w:r>
      <w:r>
        <w:rPr>
          <w:rFonts w:hint="eastAsia" w:ascii="方正仿宋_GBK" w:eastAsia="方正仿宋_GBK"/>
          <w:b w:val="0"/>
          <w:bCs/>
          <w:sz w:val="32"/>
          <w:szCs w:val="32"/>
          <w:lang w:val="en-US" w:eastAsia="zh-CN"/>
        </w:rPr>
        <w:t>100家国内外企业</w:t>
      </w:r>
      <w:r>
        <w:rPr>
          <w:rFonts w:hint="eastAsia" w:ascii="方正仿宋_GBK" w:eastAsia="方正仿宋_GBK"/>
          <w:b w:val="0"/>
          <w:bCs/>
          <w:sz w:val="32"/>
          <w:szCs w:val="32"/>
          <w:lang w:eastAsia="zh-CN"/>
        </w:rPr>
        <w:t>进行线上展示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。</w:t>
      </w:r>
      <w:r>
        <w:rPr>
          <w:rFonts w:hint="eastAsia" w:ascii="方正仿宋_GBK" w:hAnsi="仿宋_GB2312" w:eastAsia="方正仿宋_GBK" w:cs="仿宋_GB2312"/>
          <w:color w:val="auto"/>
          <w:sz w:val="32"/>
          <w:szCs w:val="32"/>
          <w:highlight w:val="none"/>
          <w:lang w:eastAsia="zh-CN"/>
        </w:rPr>
        <w:t>线上参展，具体情况另行通知。</w:t>
      </w:r>
    </w:p>
    <w:p>
      <w:pPr>
        <w:spacing w:line="560" w:lineRule="exact"/>
        <w:ind w:firstLine="42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报名参展的企业经市农业农村委筛选确定后参展，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-5"/>
          <w:sz w:val="32"/>
          <w:szCs w:val="32"/>
          <w:lang w:eastAsia="zh-CN"/>
        </w:rPr>
        <w:t>根据展区功能划分，</w:t>
      </w:r>
      <w:r>
        <w:rPr>
          <w:rFonts w:hint="default" w:ascii="方正仿宋_GBK" w:hAnsi="方正仿宋_GBK" w:eastAsia="方正仿宋_GBK" w:cs="方正仿宋_GBK"/>
          <w:b w:val="0"/>
          <w:bCs/>
          <w:color w:val="auto"/>
          <w:spacing w:val="-5"/>
          <w:sz w:val="32"/>
          <w:szCs w:val="32"/>
          <w:lang w:eastAsia="zh-CN"/>
        </w:rPr>
        <w:t>优先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-5"/>
          <w:sz w:val="32"/>
          <w:szCs w:val="32"/>
          <w:lang w:eastAsia="zh-CN"/>
        </w:rPr>
        <w:t>组织</w:t>
      </w:r>
      <w:r>
        <w:rPr>
          <w:rFonts w:hint="eastAsia" w:ascii="方正仿宋_GBK" w:eastAsia="方正仿宋_GBK"/>
          <w:sz w:val="32"/>
          <w:szCs w:val="32"/>
        </w:rPr>
        <w:t>具有出口资质</w:t>
      </w:r>
      <w:r>
        <w:rPr>
          <w:rFonts w:hint="eastAsia" w:ascii="方正仿宋_GBK" w:eastAsia="方正仿宋_GBK"/>
          <w:sz w:val="32"/>
          <w:szCs w:val="32"/>
          <w:lang w:eastAsia="zh-CN"/>
        </w:rPr>
        <w:t>的农产品加工企业</w:t>
      </w:r>
      <w:r>
        <w:rPr>
          <w:rFonts w:hint="eastAsia" w:ascii="方正仿宋_GBK" w:eastAsia="方正仿宋_GBK"/>
          <w:sz w:val="32"/>
          <w:szCs w:val="32"/>
        </w:rPr>
        <w:t>参</w:t>
      </w:r>
      <w:r>
        <w:rPr>
          <w:rFonts w:hint="eastAsia" w:ascii="方正仿宋_GBK" w:eastAsia="方正仿宋_GBK"/>
          <w:sz w:val="32"/>
          <w:szCs w:val="32"/>
          <w:lang w:eastAsia="zh-CN"/>
        </w:rPr>
        <w:t>展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88" w:lineRule="auto"/>
        <w:ind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五、参展费用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line="288" w:lineRule="auto"/>
        <w:ind w:right="0" w:rightChars="0" w:firstLine="64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参展企业可免费获得1个线下标准展位（9㎡，含洽谈桌一张、椅子二把），其它展具及服务产生的费用自理。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right="117" w:rightChars="0" w:firstLine="608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w w:val="95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w w:val="95"/>
          <w:sz w:val="32"/>
          <w:szCs w:val="32"/>
          <w:lang w:eastAsia="zh-CN"/>
        </w:rPr>
        <w:t>六、其他事项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4" w:firstLineChars="200"/>
        <w:textAlignment w:val="auto"/>
        <w:rPr>
          <w:rFonts w:hint="eastAsia" w:ascii="方正仿宋_GBK" w:hAnsi="方正仿宋_GBK" w:eastAsia="方正仿宋_GBK" w:cs="方正仿宋_GBK"/>
          <w:spacing w:val="-11"/>
          <w:w w:val="95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1"/>
          <w:w w:val="95"/>
          <w:sz w:val="32"/>
          <w:szCs w:val="32"/>
          <w:lang w:eastAsia="zh-CN"/>
        </w:rPr>
        <w:t>（一）参展区域。</w:t>
      </w:r>
      <w:r>
        <w:rPr>
          <w:rFonts w:hint="eastAsia" w:ascii="方正仿宋_GBK" w:hAnsi="方正仿宋_GBK" w:eastAsia="方正仿宋_GBK" w:cs="方正仿宋_GBK"/>
          <w:color w:val="000000"/>
          <w:spacing w:val="-11"/>
          <w:w w:val="95"/>
          <w:sz w:val="32"/>
          <w:szCs w:val="32"/>
          <w:lang w:eastAsia="zh-CN"/>
        </w:rPr>
        <w:t>协会会员单位及相关农产品加工企业统一在</w:t>
      </w:r>
      <w:r>
        <w:rPr>
          <w:rFonts w:hint="eastAsia" w:ascii="方正仿宋_GBK" w:hAnsi="方正仿宋_GBK" w:eastAsia="方正仿宋_GBK" w:cs="方正仿宋_GBK"/>
          <w:color w:val="000000"/>
          <w:spacing w:val="-11"/>
          <w:w w:val="95"/>
          <w:sz w:val="32"/>
          <w:szCs w:val="32"/>
          <w:lang w:val="en-US" w:eastAsia="zh-CN"/>
        </w:rPr>
        <w:t>7号至57号</w:t>
      </w:r>
      <w:r>
        <w:rPr>
          <w:rFonts w:hint="eastAsia" w:ascii="方正仿宋_GBK" w:hAnsi="方正仿宋_GBK" w:eastAsia="方正仿宋_GBK" w:cs="方正仿宋_GBK"/>
          <w:color w:val="000000"/>
          <w:spacing w:val="-11"/>
          <w:w w:val="95"/>
          <w:sz w:val="32"/>
          <w:szCs w:val="32"/>
          <w:lang w:eastAsia="zh-CN"/>
        </w:rPr>
        <w:t>展区（详情见附件</w:t>
      </w:r>
      <w:r>
        <w:rPr>
          <w:rFonts w:hint="eastAsia" w:ascii="方正仿宋_GBK" w:hAnsi="方正仿宋_GBK" w:eastAsia="方正仿宋_GBK" w:cs="方正仿宋_GBK"/>
          <w:color w:val="000000"/>
          <w:spacing w:val="-11"/>
          <w:w w:val="95"/>
          <w:sz w:val="32"/>
          <w:szCs w:val="32"/>
          <w:lang w:val="en-US" w:eastAsia="zh-CN"/>
        </w:rPr>
        <w:t>2）</w:t>
      </w:r>
      <w:r>
        <w:rPr>
          <w:rFonts w:hint="eastAsia" w:ascii="方正仿宋_GBK" w:hAnsi="方正仿宋_GBK" w:eastAsia="方正仿宋_GBK" w:cs="方正仿宋_GBK"/>
          <w:color w:val="000000"/>
          <w:spacing w:val="-11"/>
          <w:w w:val="95"/>
          <w:sz w:val="32"/>
          <w:szCs w:val="32"/>
          <w:lang w:eastAsia="zh-CN"/>
        </w:rPr>
        <w:t>参展。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4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spacing w:val="-11"/>
          <w:w w:val="95"/>
          <w:sz w:val="32"/>
          <w:szCs w:val="32"/>
          <w:lang w:eastAsia="zh-CN"/>
        </w:rPr>
        <w:t>（二）报名要求。请各参展企业于2020年</w:t>
      </w:r>
      <w:r>
        <w:rPr>
          <w:rFonts w:hint="eastAsia" w:ascii="方正仿宋_GBK" w:hAnsi="方正仿宋_GBK" w:eastAsia="方正仿宋_GBK" w:cs="方正仿宋_GBK"/>
          <w:spacing w:val="-11"/>
          <w:w w:val="95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pacing w:val="-11"/>
          <w:w w:val="95"/>
          <w:sz w:val="32"/>
          <w:szCs w:val="32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pacing w:val="-11"/>
          <w:w w:val="95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pacing w:val="-11"/>
          <w:w w:val="95"/>
          <w:sz w:val="32"/>
          <w:szCs w:val="32"/>
          <w:lang w:eastAsia="zh-CN"/>
        </w:rPr>
        <w:t>日（星期五）下午</w:t>
      </w:r>
      <w:r>
        <w:rPr>
          <w:rFonts w:hint="eastAsia" w:ascii="方正仿宋_GBK" w:hAnsi="方正仿宋_GBK" w:eastAsia="方正仿宋_GBK" w:cs="方正仿宋_GBK"/>
          <w:spacing w:val="-11"/>
          <w:w w:val="95"/>
          <w:sz w:val="32"/>
          <w:szCs w:val="32"/>
          <w:lang w:val="en-US" w:eastAsia="zh-CN"/>
        </w:rPr>
        <w:t>17:30</w:t>
      </w:r>
      <w:r>
        <w:rPr>
          <w:rFonts w:hint="eastAsia" w:ascii="方正仿宋_GBK" w:hAnsi="方正仿宋_GBK" w:eastAsia="方正仿宋_GBK" w:cs="方正仿宋_GBK"/>
          <w:spacing w:val="-11"/>
          <w:w w:val="95"/>
          <w:sz w:val="32"/>
          <w:szCs w:val="32"/>
          <w:lang w:eastAsia="zh-CN"/>
        </w:rPr>
        <w:t>前，将《参展申请表》（盖鲜章扫描件）传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eastAsia="zh-CN"/>
        </w:rPr>
        <w:t>协会邮箱：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instrText xml:space="preserve"> HYPERLINK "mailto:1220100688@qq.com。" </w:instrTex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10"/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1220100688@</w:t>
      </w:r>
      <w:r>
        <w:rPr>
          <w:rStyle w:val="10"/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qq</w:t>
      </w:r>
      <w:r>
        <w:rPr>
          <w:rStyle w:val="10"/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.com</w:t>
      </w:r>
      <w:r>
        <w:rPr>
          <w:rStyle w:val="10"/>
          <w:rFonts w:hint="eastAsia" w:ascii="方正仿宋_GBK" w:hAnsi="方正仿宋_GBK" w:eastAsia="方正仿宋_GBK" w:cs="方正仿宋_GBK"/>
          <w:color w:val="auto"/>
          <w:spacing w:val="-11"/>
          <w:w w:val="95"/>
          <w:sz w:val="32"/>
          <w:szCs w:val="32"/>
          <w:u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88" w:lineRule="auto"/>
        <w:ind w:firstLine="640" w:firstLineChars="200"/>
        <w:jc w:val="both"/>
        <w:textAlignment w:val="auto"/>
        <w:rPr>
          <w:rFonts w:hint="default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参展企业展品往返运输、人员交通、食宿等费用由企业自理。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88" w:lineRule="auto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七、联系方式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88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联系人：张发旺，电话：67983267、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15215130497。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88" w:lineRule="auto"/>
        <w:ind w:left="-210" w:leftChars="-10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88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参展申请表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88" w:lineRule="auto"/>
        <w:ind w:right="0" w:rightChars="0" w:firstLine="1600" w:firstLineChars="5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2.线下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展会平面布置图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right="0" w:firstLine="0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right="0" w:firstLine="0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right="0" w:firstLine="0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88" w:lineRule="auto"/>
        <w:ind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88" w:lineRule="auto"/>
        <w:ind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重庆市农产品加工业协会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88" w:lineRule="auto"/>
        <w:ind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农业对外合作分会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88" w:lineRule="auto"/>
        <w:ind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2020年9月7日                  </w:t>
      </w:r>
    </w:p>
    <w:p>
      <w:pPr>
        <w:pStyle w:val="3"/>
        <w:kinsoku w:val="0"/>
        <w:overflowPunct w:val="0"/>
        <w:spacing w:before="2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right="0" w:firstLine="0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88" w:lineRule="auto"/>
        <w:ind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88" w:lineRule="auto"/>
        <w:ind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88" w:lineRule="auto"/>
        <w:ind w:right="0" w:right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</w:t>
      </w:r>
    </w:p>
    <w:p>
      <w:pPr>
        <w:pStyle w:val="3"/>
        <w:kinsoku w:val="0"/>
        <w:overflowPunct w:val="0"/>
        <w:spacing w:before="2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pStyle w:val="3"/>
        <w:kinsoku w:val="0"/>
        <w:overflowPunct w:val="0"/>
        <w:spacing w:before="2"/>
        <w:rPr>
          <w:rFonts w:ascii="Times New Roman" w:hAnsi="Times New Roman" w:eastAsia="方正小标宋_GBK" w:cs="Times New Roman"/>
        </w:rPr>
      </w:pPr>
      <w:r>
        <w:rPr>
          <w:rFonts w:ascii="Times New Roman" w:hAnsi="Times New Roman" w:eastAsia="方正小标宋_GBK" w:cs="Times New Roman"/>
        </w:rPr>
        <w:t>参展申请表</w:t>
      </w:r>
    </w:p>
    <w:p>
      <w:pPr>
        <w:pStyle w:val="3"/>
        <w:kinsoku w:val="0"/>
        <w:overflowPunct w:val="0"/>
        <w:spacing w:before="2"/>
        <w:rPr>
          <w:rFonts w:ascii="Times New Roman" w:hAnsi="Times New Roman" w:cs="Times New Roman"/>
          <w:b/>
          <w:sz w:val="13"/>
        </w:rPr>
      </w:pPr>
    </w:p>
    <w:tbl>
      <w:tblPr>
        <w:tblStyle w:val="6"/>
        <w:tblW w:w="8679" w:type="dxa"/>
        <w:tblInd w:w="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174"/>
        <w:gridCol w:w="535"/>
        <w:gridCol w:w="1175"/>
        <w:gridCol w:w="1020"/>
        <w:gridCol w:w="1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spacing w:line="240" w:lineRule="exact"/>
              <w:ind w:left="-80" w:leftChars="-38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参展单位名称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spacing w:line="240" w:lineRule="exact"/>
              <w:ind w:left="103"/>
              <w:jc w:val="both"/>
              <w:rPr>
                <w:rFonts w:eastAsia="方正仿宋_GBK"/>
              </w:rPr>
            </w:pP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spacing w:line="240" w:lineRule="exact"/>
              <w:ind w:left="103"/>
              <w:jc w:val="both"/>
              <w:rPr>
                <w:rFonts w:hint="eastAsia" w:eastAsia="方正仿宋_GBK"/>
                <w:lang w:eastAsia="zh-CN"/>
              </w:rPr>
            </w:pPr>
            <w:r>
              <w:rPr>
                <w:rFonts w:hint="eastAsia" w:eastAsia="方正仿宋_GBK"/>
                <w:lang w:eastAsia="zh-CN"/>
              </w:rPr>
              <w:t>是否办理出口备案登记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spacing w:line="240" w:lineRule="exact"/>
              <w:ind w:firstLine="240" w:firstLineChars="100"/>
              <w:jc w:val="both"/>
              <w:rPr>
                <w:rFonts w:hint="eastAsia" w:eastAsia="方正仿宋_GBK"/>
                <w:lang w:eastAsia="zh-CN"/>
              </w:rPr>
            </w:pPr>
            <w:r>
              <w:rPr>
                <w:rFonts w:hint="eastAsia" w:eastAsia="方正仿宋_GBK"/>
                <w:lang w:eastAsia="zh-CN"/>
              </w:rPr>
              <w:sym w:font="Wingdings" w:char="00A8"/>
            </w:r>
            <w:r>
              <w:rPr>
                <w:rFonts w:hint="eastAsia" w:eastAsia="方正仿宋_GBK"/>
                <w:lang w:eastAsia="zh-CN"/>
              </w:rPr>
              <w:t>是</w:t>
            </w:r>
            <w:r>
              <w:rPr>
                <w:rFonts w:hint="eastAsia" w:eastAsia="方正仿宋_GBK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lang w:eastAsia="zh-CN"/>
              </w:rPr>
              <w:sym w:font="Wingdings" w:char="00A8"/>
            </w:r>
            <w:r>
              <w:rPr>
                <w:rFonts w:hint="eastAsia" w:eastAsia="方正仿宋_GBK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spacing w:line="240" w:lineRule="exact"/>
              <w:ind w:left="-80" w:leftChars="-38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通讯地址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4903"/>
              </w:tabs>
              <w:kinsoku w:val="0"/>
              <w:overflowPunct w:val="0"/>
              <w:spacing w:line="240" w:lineRule="exact"/>
              <w:ind w:left="103"/>
              <w:jc w:val="both"/>
              <w:rPr>
                <w:rFonts w:eastAsia="方正仿宋_GBK"/>
              </w:rPr>
            </w:pPr>
            <w:r>
              <w:rPr>
                <w:rFonts w:hint="eastAsia" w:eastAsia="方正仿宋_GBK"/>
                <w:lang w:val="en-US" w:eastAsia="zh-CN"/>
              </w:rPr>
              <w:t xml:space="preserve">                               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tabs>
                <w:tab w:val="left" w:pos="4903"/>
              </w:tabs>
              <w:kinsoku w:val="0"/>
              <w:overflowPunct w:val="0"/>
              <w:spacing w:line="240" w:lineRule="exact"/>
              <w:ind w:left="103"/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eastAsia="方正仿宋_GBK"/>
              </w:rPr>
              <w:t>邮编</w:t>
            </w:r>
          </w:p>
        </w:tc>
        <w:tc>
          <w:tcPr>
            <w:tcW w:w="27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tabs>
                <w:tab w:val="left" w:pos="4903"/>
              </w:tabs>
              <w:kinsoku w:val="0"/>
              <w:overflowPunct w:val="0"/>
              <w:spacing w:line="240" w:lineRule="exact"/>
              <w:ind w:left="103"/>
              <w:jc w:val="both"/>
              <w:rPr>
                <w:rFonts w:hint="eastAsia" w:eastAsia="方正仿宋_GBK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spacing w:line="240" w:lineRule="exact"/>
              <w:ind w:left="-80" w:leftChars="-38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联系人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eastAsia="方正仿宋_GBK"/>
              </w:rPr>
              <w:t>职务</w:t>
            </w:r>
          </w:p>
        </w:tc>
        <w:tc>
          <w:tcPr>
            <w:tcW w:w="27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tabs>
                <w:tab w:val="left" w:pos="803"/>
              </w:tabs>
              <w:kinsoku w:val="0"/>
              <w:overflowPunct w:val="0"/>
              <w:spacing w:line="240" w:lineRule="exact"/>
              <w:ind w:left="-80" w:leftChars="-38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电话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eastAsia="方正仿宋_GBK"/>
                <w:lang w:eastAsia="zh-CN"/>
              </w:rPr>
              <w:t>邮</w:t>
            </w:r>
            <w:r>
              <w:rPr>
                <w:rFonts w:eastAsia="方正仿宋_GBK"/>
              </w:rPr>
              <w:t>箱</w:t>
            </w:r>
          </w:p>
        </w:tc>
        <w:tc>
          <w:tcPr>
            <w:tcW w:w="27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spacing w:line="240" w:lineRule="exact"/>
              <w:ind w:left="-80" w:leftChars="-38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主要展品</w:t>
            </w:r>
          </w:p>
        </w:tc>
        <w:tc>
          <w:tcPr>
            <w:tcW w:w="6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kinsoku w:val="0"/>
              <w:overflowPunct w:val="0"/>
              <w:spacing w:line="320" w:lineRule="exact"/>
              <w:ind w:left="102"/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exact"/>
        </w:trPr>
        <w:tc>
          <w:tcPr>
            <w:tcW w:w="86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kinsoku w:val="0"/>
              <w:overflowPunct w:val="0"/>
              <w:spacing w:line="291" w:lineRule="exact"/>
              <w:ind w:left="103"/>
              <w:rPr>
                <w:rFonts w:eastAsia="方正仿宋_GBK"/>
              </w:rPr>
            </w:pPr>
            <w:r>
              <w:rPr>
                <w:rFonts w:eastAsia="方正仿宋_GBK"/>
              </w:rPr>
              <w:t>申请单位公章：</w:t>
            </w:r>
          </w:p>
          <w:p>
            <w:pPr>
              <w:pStyle w:val="16"/>
              <w:kinsoku w:val="0"/>
              <w:overflowPunct w:val="0"/>
              <w:rPr>
                <w:rFonts w:eastAsia="方正仿宋_GBK"/>
                <w:b/>
              </w:rPr>
            </w:pPr>
          </w:p>
          <w:p>
            <w:pPr>
              <w:pStyle w:val="16"/>
              <w:tabs>
                <w:tab w:val="left" w:pos="7591"/>
                <w:tab w:val="left" w:pos="8191"/>
              </w:tabs>
              <w:kinsoku w:val="0"/>
              <w:overflowPunct w:val="0"/>
              <w:ind w:left="6031"/>
              <w:rPr>
                <w:rFonts w:eastAsia="方正仿宋_GBK"/>
              </w:rPr>
            </w:pPr>
          </w:p>
          <w:p>
            <w:pPr>
              <w:pStyle w:val="16"/>
              <w:tabs>
                <w:tab w:val="left" w:pos="7591"/>
                <w:tab w:val="left" w:pos="8191"/>
              </w:tabs>
              <w:kinsoku w:val="0"/>
              <w:overflowPunct w:val="0"/>
              <w:ind w:left="6031"/>
              <w:rPr>
                <w:rFonts w:eastAsia="方正仿宋_GBK"/>
              </w:rPr>
            </w:pPr>
            <w:r>
              <w:rPr>
                <w:rFonts w:eastAsia="方正仿宋_GBK"/>
                <w:color w:val="auto"/>
              </w:rPr>
              <w:t>年</w:t>
            </w:r>
            <w:r>
              <w:rPr>
                <w:rFonts w:hint="eastAsia" w:eastAsia="方正仿宋_GBK"/>
                <w:lang w:val="en-US" w:eastAsia="zh-CN"/>
              </w:rPr>
              <w:t xml:space="preserve">  </w:t>
            </w:r>
            <w:r>
              <w:rPr>
                <w:rFonts w:eastAsia="方正仿宋_GBK"/>
              </w:rPr>
              <w:t>月</w:t>
            </w:r>
            <w:r>
              <w:rPr>
                <w:rFonts w:hint="eastAsia" w:eastAsia="方正仿宋_GBK"/>
                <w:lang w:val="en-US" w:eastAsia="zh-CN"/>
              </w:rPr>
              <w:t xml:space="preserve">  </w:t>
            </w:r>
            <w:r>
              <w:rPr>
                <w:rFonts w:eastAsia="方正仿宋_GBK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exact"/>
        </w:trPr>
        <w:tc>
          <w:tcPr>
            <w:tcW w:w="8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insoku w:val="0"/>
              <w:overflowPunct w:val="0"/>
              <w:spacing w:line="290" w:lineRule="exact"/>
              <w:ind w:left="103"/>
              <w:jc w:val="both"/>
              <w:rPr>
                <w:rFonts w:eastAsia="方正仿宋_GBK"/>
              </w:rPr>
            </w:pPr>
            <w:r>
              <w:rPr>
                <w:rFonts w:eastAsia="方正仿宋_GBK"/>
              </w:rPr>
              <w:t>请将此表于</w:t>
            </w:r>
            <w:r>
              <w:rPr>
                <w:rFonts w:eastAsia="方正仿宋_GBK"/>
                <w:color w:val="auto"/>
              </w:rPr>
              <w:t>20</w:t>
            </w:r>
            <w:r>
              <w:rPr>
                <w:rFonts w:hint="eastAsia" w:eastAsia="方正仿宋_GBK"/>
                <w:color w:val="auto"/>
              </w:rPr>
              <w:t>20</w:t>
            </w:r>
            <w:r>
              <w:rPr>
                <w:rFonts w:eastAsia="方正仿宋_GBK"/>
                <w:color w:val="auto"/>
              </w:rPr>
              <w:t>年</w:t>
            </w:r>
            <w:r>
              <w:rPr>
                <w:rFonts w:hint="eastAsia" w:eastAsia="方正仿宋_GBK"/>
                <w:color w:val="auto"/>
              </w:rPr>
              <w:t>9</w:t>
            </w:r>
            <w:r>
              <w:rPr>
                <w:rFonts w:eastAsia="方正仿宋_GBK"/>
                <w:color w:val="auto"/>
              </w:rPr>
              <w:t>月</w:t>
            </w:r>
            <w:r>
              <w:rPr>
                <w:rFonts w:hint="eastAsia" w:eastAsia="方正仿宋_GBK"/>
                <w:color w:val="auto"/>
                <w:highlight w:val="none"/>
                <w:lang w:val="en-US" w:eastAsia="zh-CN"/>
              </w:rPr>
              <w:t>11</w:t>
            </w:r>
            <w:r>
              <w:rPr>
                <w:rFonts w:eastAsia="方正仿宋_GBK"/>
                <w:color w:val="auto"/>
              </w:rPr>
              <w:t>日</w:t>
            </w:r>
            <w:r>
              <w:rPr>
                <w:rFonts w:hint="eastAsia" w:eastAsia="方正仿宋_GBK"/>
                <w:lang w:val="en-US" w:eastAsia="zh-CN"/>
              </w:rPr>
              <w:t>17:30</w:t>
            </w:r>
            <w:r>
              <w:rPr>
                <w:rFonts w:eastAsia="方正仿宋_GBK"/>
              </w:rPr>
              <w:t>前传真至</w:t>
            </w:r>
            <w:r>
              <w:rPr>
                <w:rFonts w:hint="eastAsia" w:eastAsia="方正仿宋_GBK"/>
                <w:lang w:eastAsia="zh-CN"/>
              </w:rPr>
              <w:t>协会指定邮箱</w:t>
            </w:r>
            <w:r>
              <w:rPr>
                <w:rFonts w:eastAsia="方正仿宋_GBK"/>
              </w:rPr>
              <w:t>。</w:t>
            </w:r>
          </w:p>
          <w:p>
            <w:pPr>
              <w:pStyle w:val="16"/>
              <w:tabs>
                <w:tab w:val="left" w:pos="8975"/>
              </w:tabs>
              <w:kinsoku w:val="0"/>
              <w:overflowPunct w:val="0"/>
              <w:spacing w:before="7" w:line="244" w:lineRule="auto"/>
              <w:ind w:left="103" w:right="126"/>
              <w:jc w:val="both"/>
              <w:rPr>
                <w:rFonts w:eastAsia="方正仿宋_GBK"/>
              </w:rPr>
            </w:pPr>
            <w:r>
              <w:rPr>
                <w:rFonts w:eastAsia="方正仿宋_GBK"/>
              </w:rPr>
              <w:t>联系人：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张发旺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4"/>
                <w:szCs w:val="24"/>
              </w:rPr>
              <w:t>电话：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15215130497，协会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邮箱：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</w:rPr>
              <w:t>1220100688@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qq</w:t>
            </w:r>
            <w:r>
              <w:rPr>
                <w:rStyle w:val="10"/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</w:rPr>
              <w:t>.com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sz w:val="32"/>
          <w:szCs w:val="32"/>
        </w:rPr>
        <w:sectPr>
          <w:footerReference r:id="rId3" w:type="default"/>
          <w:pgSz w:w="11906" w:h="16838"/>
          <w:pgMar w:top="1701" w:right="1417" w:bottom="1644" w:left="141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3"/>
        <w:kinsoku w:val="0"/>
        <w:overflowPunct w:val="0"/>
        <w:spacing w:before="2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88" w:lineRule="auto"/>
        <w:ind w:right="0" w:rightChars="0" w:firstLine="4840" w:firstLineChars="11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线下展会平面布置图</w:t>
      </w:r>
    </w:p>
    <w:p>
      <w:pPr>
        <w:pStyle w:val="3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inline distT="0" distB="0" distL="114300" distR="114300">
            <wp:extent cx="6957060" cy="3916680"/>
            <wp:effectExtent l="0" t="0" r="15240" b="7620"/>
            <wp:docPr id="5" name="图片 5" descr="efbda7fd2d7c9da1c66ad978c572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fbda7fd2d7c9da1c66ad978c5724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706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（备注：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号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号展位供企业选择）</w:t>
      </w:r>
    </w:p>
    <w:p>
      <w:pPr>
        <w:pStyle w:val="3"/>
        <w:ind w:firstLine="960" w:firstLineChars="3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sectPr>
          <w:pgSz w:w="16838" w:h="11906" w:orient="landscape"/>
          <w:pgMar w:top="1417" w:right="1701" w:bottom="1417" w:left="164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3"/>
        <w:ind w:firstLine="960" w:firstLineChars="3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（此页无正文）</w:t>
      </w:r>
    </w:p>
    <w:p>
      <w:pPr>
        <w:pStyle w:val="3"/>
        <w:jc w:val="center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</w:p>
    <w:p>
      <w:pPr>
        <w:pStyle w:val="3"/>
        <w:jc w:val="center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</w:p>
    <w:p>
      <w:pPr>
        <w:pStyle w:val="3"/>
        <w:jc w:val="center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</w:p>
    <w:p>
      <w:pPr>
        <w:pStyle w:val="3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p>
      <w:pPr>
        <w:pStyle w:val="3"/>
        <w:jc w:val="center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</w:p>
    <w:p>
      <w:pPr>
        <w:pStyle w:val="3"/>
        <w:jc w:val="center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</w:p>
    <w:p>
      <w:pPr>
        <w:pStyle w:val="3"/>
        <w:jc w:val="center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</w:p>
    <w:p>
      <w:pPr>
        <w:pStyle w:val="3"/>
        <w:jc w:val="center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</w:p>
    <w:p>
      <w:pPr>
        <w:pStyle w:val="3"/>
        <w:jc w:val="center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</w:p>
    <w:p>
      <w:pPr>
        <w:pStyle w:val="3"/>
        <w:jc w:val="center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</w:p>
    <w:p>
      <w:pPr>
        <w:pStyle w:val="3"/>
        <w:jc w:val="center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</w:p>
    <w:p>
      <w:pPr>
        <w:pStyle w:val="3"/>
        <w:jc w:val="center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1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1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1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529590</wp:posOffset>
                </wp:positionV>
                <wp:extent cx="5443220" cy="3175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220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.05pt;margin-top:41.7pt;height:0.25pt;width:428.6pt;z-index:251677696;mso-width-relative:page;mso-height-relative:page;" filled="f" stroked="t" coordsize="21600,21600" o:gfxdata="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1CnVO1gAAAAcBAAAPAAAAAAAAAAEAIAAAACIAAABkcnMvZG93bnJl&#10;di54bWxQSwECFAAUAAAACACHTuJAl2m+0v8BAADv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11"/>
        <w:ind w:firstLine="280" w:firstLineChars="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401955</wp:posOffset>
                </wp:positionV>
                <wp:extent cx="5443220" cy="317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220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1pt;margin-top:31.65pt;height:0.25pt;width:428.6pt;z-index:251667456;mso-width-relative:page;mso-height-relative:page;" filled="f" stroked="t" coordsize="21600,21600" o:gfxdata="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IhP7jVAAAABwEAAA8AAAAAAAAAAQAgAAAAIgAAAGRycy9kb3ducmV2&#10;LnhtbFBLAQIUABQAAAAIAIdO4kBq+ijw/wEAAO8DAAAOAAAAAAAAAAEAIAAAACQ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eastAsia="方正仿宋_GBK"/>
          <w:b w:val="0"/>
          <w:bCs/>
          <w:sz w:val="28"/>
          <w:szCs w:val="28"/>
        </w:rPr>
        <w:t xml:space="preserve">重庆市农产品加工业协会   </w:t>
      </w:r>
      <w:r>
        <w:rPr>
          <w:rFonts w:hint="eastAsia" w:ascii="方正仿宋_GBK" w:eastAsia="方正仿宋_GBK"/>
          <w:b w:val="0"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 w:ascii="方正仿宋_GBK" w:eastAsia="方正仿宋_GBK"/>
          <w:b w:val="0"/>
          <w:bCs/>
          <w:sz w:val="28"/>
          <w:szCs w:val="28"/>
        </w:rPr>
        <w:t>20</w:t>
      </w:r>
      <w:r>
        <w:rPr>
          <w:rFonts w:hint="eastAsia" w:ascii="方正仿宋_GBK" w:eastAsia="方正仿宋_GBK"/>
          <w:b w:val="0"/>
          <w:bCs/>
          <w:sz w:val="28"/>
          <w:szCs w:val="28"/>
          <w:lang w:val="en-US" w:eastAsia="zh-CN"/>
        </w:rPr>
        <w:t>20</w:t>
      </w:r>
      <w:r>
        <w:rPr>
          <w:rFonts w:hint="eastAsia" w:ascii="方正仿宋_GBK" w:eastAsia="方正仿宋_GBK"/>
          <w:b w:val="0"/>
          <w:bCs/>
          <w:sz w:val="28"/>
          <w:szCs w:val="28"/>
        </w:rPr>
        <w:t>年</w:t>
      </w:r>
      <w:r>
        <w:rPr>
          <w:rFonts w:hint="eastAsia" w:ascii="方正仿宋_GBK" w:eastAsia="方正仿宋_GBK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方正仿宋_GBK" w:eastAsia="方正仿宋_GBK"/>
          <w:b w:val="0"/>
          <w:bCs/>
          <w:sz w:val="28"/>
          <w:szCs w:val="28"/>
        </w:rPr>
        <w:t>月</w:t>
      </w:r>
      <w:r>
        <w:rPr>
          <w:rFonts w:hint="eastAsia" w:ascii="方正仿宋_GBK" w:eastAsia="方正仿宋_GBK"/>
          <w:b w:val="0"/>
          <w:bCs/>
          <w:sz w:val="28"/>
          <w:szCs w:val="28"/>
          <w:lang w:val="en-US" w:eastAsia="zh-CN"/>
        </w:rPr>
        <w:t>7</w:t>
      </w:r>
      <w:r>
        <w:rPr>
          <w:rFonts w:hint="eastAsia" w:ascii="方正仿宋_GBK" w:eastAsia="方正仿宋_GBK"/>
          <w:b w:val="0"/>
          <w:bCs/>
          <w:sz w:val="28"/>
          <w:szCs w:val="28"/>
        </w:rPr>
        <w:t>日印发</w:t>
      </w:r>
      <w:r>
        <w:rPr>
          <w:rFonts w:hint="eastAsia" w:ascii="方正仿宋_GBK" w:eastAsia="方正仿宋_GBK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 xml:space="preserve"> </w:t>
      </w:r>
    </w:p>
    <w:sectPr>
      <w:pgSz w:w="11906" w:h="16838"/>
      <w:pgMar w:top="1701" w:right="1417" w:bottom="1644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both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both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D295A"/>
    <w:rsid w:val="012363B8"/>
    <w:rsid w:val="02D12415"/>
    <w:rsid w:val="03794FC7"/>
    <w:rsid w:val="06172362"/>
    <w:rsid w:val="07E303E1"/>
    <w:rsid w:val="08BB77ED"/>
    <w:rsid w:val="08BD4591"/>
    <w:rsid w:val="096B3C49"/>
    <w:rsid w:val="0DEA3440"/>
    <w:rsid w:val="0F873F5F"/>
    <w:rsid w:val="104425ED"/>
    <w:rsid w:val="10FA3BD7"/>
    <w:rsid w:val="11190528"/>
    <w:rsid w:val="11910631"/>
    <w:rsid w:val="12F54F58"/>
    <w:rsid w:val="132925CF"/>
    <w:rsid w:val="13632C43"/>
    <w:rsid w:val="152D1A43"/>
    <w:rsid w:val="15FD5A50"/>
    <w:rsid w:val="19317266"/>
    <w:rsid w:val="1AD8523F"/>
    <w:rsid w:val="1AEC0403"/>
    <w:rsid w:val="1BB3012E"/>
    <w:rsid w:val="1BEB47F2"/>
    <w:rsid w:val="1D7E50CA"/>
    <w:rsid w:val="1E804638"/>
    <w:rsid w:val="208502C4"/>
    <w:rsid w:val="21AA3CB0"/>
    <w:rsid w:val="22B512DD"/>
    <w:rsid w:val="239F0914"/>
    <w:rsid w:val="24933FA2"/>
    <w:rsid w:val="2578426B"/>
    <w:rsid w:val="280D295A"/>
    <w:rsid w:val="29D33092"/>
    <w:rsid w:val="29F92CBE"/>
    <w:rsid w:val="2E68596F"/>
    <w:rsid w:val="2E6E2731"/>
    <w:rsid w:val="2F593B19"/>
    <w:rsid w:val="2FDB7F0A"/>
    <w:rsid w:val="30B95425"/>
    <w:rsid w:val="3167598A"/>
    <w:rsid w:val="320E4A76"/>
    <w:rsid w:val="326E39F0"/>
    <w:rsid w:val="32C7681A"/>
    <w:rsid w:val="34065ECB"/>
    <w:rsid w:val="353827AB"/>
    <w:rsid w:val="35584137"/>
    <w:rsid w:val="3A4E2997"/>
    <w:rsid w:val="3B867582"/>
    <w:rsid w:val="3C056E6A"/>
    <w:rsid w:val="3F8C1A0A"/>
    <w:rsid w:val="3FB2444E"/>
    <w:rsid w:val="428B6C8F"/>
    <w:rsid w:val="4313037A"/>
    <w:rsid w:val="455464BD"/>
    <w:rsid w:val="4D2B698A"/>
    <w:rsid w:val="4FED722B"/>
    <w:rsid w:val="50C37729"/>
    <w:rsid w:val="511957D3"/>
    <w:rsid w:val="519C16C4"/>
    <w:rsid w:val="526977ED"/>
    <w:rsid w:val="54CC34B0"/>
    <w:rsid w:val="55183ECF"/>
    <w:rsid w:val="56672FCA"/>
    <w:rsid w:val="57520F00"/>
    <w:rsid w:val="575553CE"/>
    <w:rsid w:val="5777371F"/>
    <w:rsid w:val="581C4166"/>
    <w:rsid w:val="58984527"/>
    <w:rsid w:val="5B190E16"/>
    <w:rsid w:val="5D2463F8"/>
    <w:rsid w:val="5FFF8EFD"/>
    <w:rsid w:val="6D9D5BDD"/>
    <w:rsid w:val="6E6036E5"/>
    <w:rsid w:val="6FD707E6"/>
    <w:rsid w:val="71996295"/>
    <w:rsid w:val="72A026F4"/>
    <w:rsid w:val="74457BF9"/>
    <w:rsid w:val="744F6003"/>
    <w:rsid w:val="76AC2845"/>
    <w:rsid w:val="76CA052F"/>
    <w:rsid w:val="77284ACE"/>
    <w:rsid w:val="7A26361A"/>
    <w:rsid w:val="7AD945B7"/>
    <w:rsid w:val="7D0364A2"/>
    <w:rsid w:val="7EEA4B6C"/>
    <w:rsid w:val="7F9D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beforeLines="0" w:after="60" w:afterLines="0"/>
      <w:outlineLvl w:val="0"/>
    </w:pPr>
    <w:rPr>
      <w:rFonts w:ascii="Arial" w:hAnsi="Arial"/>
      <w:b/>
      <w:kern w:val="28"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jc w:val="center"/>
    </w:pPr>
    <w:rPr>
      <w:rFonts w:ascii="方正大标宋简体" w:hAnsi="宋体" w:eastAsia="方正大标宋简体"/>
      <w:sz w:val="36"/>
      <w:szCs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BodyText"/>
    <w:basedOn w:val="1"/>
    <w:qFormat/>
    <w:uiPriority w:val="0"/>
    <w:pPr>
      <w:spacing w:line="240" w:lineRule="auto"/>
      <w:jc w:val="both"/>
      <w:textAlignment w:val="baseline"/>
    </w:pPr>
    <w:rPr>
      <w:rFonts w:ascii="仿宋_GB2312" w:eastAsia="仿宋_GB2312"/>
      <w:kern w:val="2"/>
      <w:sz w:val="32"/>
      <w:lang w:val="en-US" w:eastAsia="zh-CN" w:bidi="ar-SA"/>
    </w:rPr>
  </w:style>
  <w:style w:type="character" w:customStyle="1" w:styleId="12">
    <w:name w:val="font41"/>
    <w:basedOn w:val="8"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16">
    <w:name w:val="Table Paragraph"/>
    <w:basedOn w:val="1"/>
    <w:unhideWhenUsed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2020-09-04T15:25:00Z</dcterms:created>
  <dc:creator>张发旺152 1513 0497</dc:creator>
  <cp:lastModifiedBy>张发旺152 1513 0497</cp:lastModifiedBy>
  <dcterms:modified xsi:type="dcterms:W3CDTF">2021-02-25T03:30:31Z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299705078_cloud</vt:lpwstr>
  </property>
</Properties>
</file>