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  <w:t>附件</w:t>
      </w: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回执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869"/>
        <w:gridCol w:w="1282"/>
        <w:gridCol w:w="1233"/>
        <w:gridCol w:w="156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  位 名 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姓  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  务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是否用晚餐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各参会人员将该回执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（星期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17:00前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发至分会邮箱：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1220100688@qq.com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张发旺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，联系电话：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67983267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15215130497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/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280" w:firstLineChars="100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454025</wp:posOffset>
                </wp:positionV>
                <wp:extent cx="5443220" cy="317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5.75pt;height:0.25pt;width:428.6pt;z-index:251664384;mso-width-relative:page;mso-height-relative:page;" filled="f" stroked="t" coordsize="21600,21600" o:gfxdata="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6m+tXVAAAABwEAAA8AAAAAAAAAAQAgAAAAIgAAAGRycy9kb3ducmV2&#10;LnhtbFBLAQIUABQAAAAIAIdO4kBq+ijw/wEAAO8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443220" cy="317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1.55pt;height:0.25pt;width:428.6pt;z-index:251661312;mso-width-relative:page;mso-height-relative:page;" filled="f" stroked="t" coordsize="21600,21600" o:gfxdata="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YT7/dQAAAAFAQAADwAAAAAAAAABACAAAAAiAAAAZHJzL2Rvd25yZXYu&#10;eG1sUEsBAhQAFAAAAAgAh07iQMnvqvX/AQAA7w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b w:val="0"/>
          <w:bCs/>
          <w:sz w:val="28"/>
          <w:szCs w:val="28"/>
        </w:rPr>
        <w:t xml:space="preserve">重庆市农产品加工业协会   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20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年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月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日印发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</w:p>
    <w:p/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A6D56"/>
    <w:rsid w:val="0A643EC7"/>
    <w:rsid w:val="19A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2020-07-03T02:08:00Z</dcterms:created>
  <dc:creator>张发旺152 1513 0497</dc:creator>
  <cp:lastModifiedBy>??</cp:lastModifiedBy>
  <dcterms:modified xsi:type="dcterms:W3CDTF">2021-02-02T02:32:25Z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