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b/>
          <w:bCs/>
          <w:sz w:val="28"/>
          <w:szCs w:val="28"/>
        </w:rPr>
      </w:pPr>
      <w:bookmarkStart w:id="0" w:name="_GoBack"/>
      <w:bookmarkEnd w:id="0"/>
      <w:r>
        <w:rPr>
          <w:rFonts w:hint="eastAsia" w:ascii="宋体" w:hAnsi="宋体" w:eastAsia="宋体"/>
          <w:b/>
          <w:bCs/>
          <w:sz w:val="28"/>
          <w:szCs w:val="28"/>
        </w:rPr>
        <w:t>附件1：</w:t>
      </w:r>
    </w:p>
    <w:p>
      <w:pPr>
        <w:rPr>
          <w:rFonts w:hint="eastAsia" w:ascii="宋体" w:hAnsi="宋体" w:eastAsia="宋体"/>
          <w:b/>
          <w:bCs/>
          <w:sz w:val="30"/>
          <w:szCs w:val="30"/>
        </w:rPr>
      </w:pPr>
    </w:p>
    <w:p>
      <w:pPr>
        <w:widowControl/>
        <w:jc w:val="left"/>
        <w:rPr>
          <w:rFonts w:cs="宋体" w:asciiTheme="minorEastAsia" w:hAnsiTheme="minorEastAsia"/>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 xml:space="preserve">    地图中红色标点2号位置即为开会地点，</w:t>
      </w:r>
      <w:r>
        <w:rPr>
          <w:rFonts w:hint="eastAsia" w:ascii="宋体" w:hAnsi="宋体" w:eastAsia="宋体" w:cs="宋体"/>
          <w:kern w:val="0"/>
          <w:sz w:val="24"/>
          <w:szCs w:val="24"/>
          <w:lang w:eastAsia="zh-CN"/>
        </w:rPr>
        <w:t>会议地点</w:t>
      </w:r>
      <w:r>
        <w:rPr>
          <w:rFonts w:hint="eastAsia" w:ascii="宋体" w:hAnsi="宋体" w:eastAsia="宋体" w:cs="宋体"/>
          <w:kern w:val="0"/>
          <w:sz w:val="24"/>
          <w:szCs w:val="24"/>
        </w:rPr>
        <w:t>：</w:t>
      </w:r>
      <w:r>
        <w:rPr>
          <w:rFonts w:hint="eastAsia" w:cs="幼圆" w:asciiTheme="minorEastAsia" w:hAnsiTheme="minorEastAsia"/>
          <w:color w:val="000000" w:themeColor="text1"/>
          <w:sz w:val="24"/>
          <w:szCs w:val="24"/>
          <w14:textFill>
            <w14:solidFill>
              <w14:schemeClr w14:val="tx1"/>
            </w14:solidFill>
          </w14:textFill>
        </w:rPr>
        <w:t>重庆市江北区港城东环路5号10栋安培瑞酒店</w:t>
      </w:r>
      <w:r>
        <w:rPr>
          <w:rFonts w:hint="eastAsia" w:cs="幼圆" w:asciiTheme="minorEastAsia" w:hAnsiTheme="minorEastAsia"/>
          <w:color w:val="000000" w:themeColor="text1"/>
          <w:sz w:val="24"/>
          <w:szCs w:val="24"/>
          <w:lang w:eastAsia="zh-CN"/>
          <w14:textFill>
            <w14:solidFill>
              <w14:schemeClr w14:val="tx1"/>
            </w14:solidFill>
          </w14:textFill>
        </w:rPr>
        <w:t>。</w:t>
      </w:r>
    </w:p>
    <w:p>
      <w:pPr>
        <w:ind w:firstLine="420"/>
        <w:rPr>
          <w:rFonts w:ascii="宋体" w:hAnsi="宋体" w:eastAsia="宋体"/>
          <w:sz w:val="28"/>
          <w:szCs w:val="28"/>
        </w:rPr>
      </w:pPr>
      <w:r>
        <w:rPr>
          <w:rFonts w:ascii="宋体" w:hAnsi="宋体" w:eastAsia="宋体"/>
          <w:sz w:val="28"/>
          <w:szCs w:val="28"/>
        </w:rPr>
        <w:drawing>
          <wp:anchor distT="0" distB="0" distL="114300" distR="114300" simplePos="0" relativeHeight="251659264" behindDoc="1" locked="0" layoutInCell="1" allowOverlap="1">
            <wp:simplePos x="0" y="0"/>
            <wp:positionH relativeFrom="column">
              <wp:posOffset>-733425</wp:posOffset>
            </wp:positionH>
            <wp:positionV relativeFrom="paragraph">
              <wp:posOffset>329565</wp:posOffset>
            </wp:positionV>
            <wp:extent cx="6848475" cy="4619625"/>
            <wp:effectExtent l="0" t="0" r="9525" b="9525"/>
            <wp:wrapNone/>
            <wp:docPr id="2" name="图片 1" descr="C:\Documents and Settings\Administrator\Application Data\Tencent\Users\393957073\QQ\WinTemp\RichOle\YW1T(KOSS5[)]U@2O0KYS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Documents and Settings\Administrator\Application Data\Tencent\Users\393957073\QQ\WinTemp\RichOle\YW1T(KOSS5[)]U@2O0KYSAB.png"/>
                    <pic:cNvPicPr>
                      <a:picLocks noChangeAspect="1" noChangeArrowheads="1"/>
                    </pic:cNvPicPr>
                  </pic:nvPicPr>
                  <pic:blipFill>
                    <a:blip r:embed="rId5"/>
                    <a:srcRect/>
                    <a:stretch>
                      <a:fillRect/>
                    </a:stretch>
                  </pic:blipFill>
                  <pic:spPr>
                    <a:xfrm>
                      <a:off x="0" y="0"/>
                      <a:ext cx="6848475" cy="4619625"/>
                    </a:xfrm>
                    <a:prstGeom prst="rect">
                      <a:avLst/>
                    </a:prstGeom>
                    <a:noFill/>
                    <a:ln w="9525">
                      <a:noFill/>
                      <a:miter lim="800000"/>
                      <a:headEnd/>
                      <a:tailEnd/>
                    </a:ln>
                  </pic:spPr>
                </pic:pic>
              </a:graphicData>
            </a:graphic>
          </wp:anchor>
        </w:drawing>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p>
    <w:p>
      <w:pPr>
        <w:jc w:val="both"/>
        <w:rPr>
          <w:rFonts w:hint="eastAsia" w:ascii="宋体" w:hAnsi="宋体"/>
          <w:b/>
          <w:sz w:val="28"/>
          <w:szCs w:val="28"/>
          <w:lang w:val="en-US" w:eastAsia="zh-CN"/>
        </w:rPr>
      </w:pPr>
      <w:r>
        <w:rPr>
          <w:rFonts w:hint="eastAsia" w:ascii="宋体" w:hAnsi="宋体"/>
          <w:b/>
          <w:sz w:val="28"/>
          <w:szCs w:val="28"/>
          <w:lang w:eastAsia="zh-CN"/>
        </w:rPr>
        <w:t>附件</w:t>
      </w:r>
      <w:r>
        <w:rPr>
          <w:rFonts w:hint="eastAsia" w:ascii="宋体" w:hAnsi="宋体"/>
          <w:b/>
          <w:sz w:val="28"/>
          <w:szCs w:val="28"/>
          <w:lang w:val="en-US" w:eastAsia="zh-CN"/>
        </w:rPr>
        <w:t>2：</w:t>
      </w:r>
    </w:p>
    <w:p>
      <w:pPr>
        <w:jc w:val="both"/>
        <w:rPr>
          <w:rFonts w:hint="eastAsia" w:ascii="宋体" w:hAnsi="宋体"/>
          <w:b/>
          <w:sz w:val="44"/>
          <w:szCs w:val="44"/>
          <w:lang w:val="en-US" w:eastAsia="zh-CN"/>
        </w:rPr>
      </w:pPr>
    </w:p>
    <w:p>
      <w:pPr>
        <w:jc w:val="center"/>
        <w:rPr>
          <w:rFonts w:ascii="宋体" w:hAnsi="宋体"/>
          <w:b/>
          <w:sz w:val="44"/>
          <w:szCs w:val="44"/>
        </w:rPr>
      </w:pPr>
      <w:r>
        <w:rPr>
          <w:rFonts w:hint="eastAsia" w:ascii="宋体" w:hAnsi="宋体"/>
          <w:b/>
          <w:sz w:val="44"/>
          <w:szCs w:val="44"/>
        </w:rPr>
        <w:t>首届重庆楼宇产业园高峰论坛</w:t>
      </w:r>
    </w:p>
    <w:p>
      <w:pPr>
        <w:jc w:val="center"/>
        <w:rPr>
          <w:rFonts w:ascii="宋体" w:hAnsi="宋体"/>
          <w:b/>
          <w:sz w:val="44"/>
          <w:szCs w:val="44"/>
        </w:rPr>
      </w:pPr>
      <w:r>
        <w:rPr>
          <w:rFonts w:hint="eastAsia" w:ascii="宋体" w:hAnsi="宋体"/>
          <w:b/>
          <w:sz w:val="44"/>
          <w:szCs w:val="44"/>
        </w:rPr>
        <w:t>主要内容</w:t>
      </w:r>
    </w:p>
    <w:p/>
    <w:p>
      <w:pPr>
        <w:rPr>
          <w:rFonts w:ascii="仿宋" w:hAnsi="仿宋" w:eastAsia="仿宋"/>
          <w:b/>
          <w:sz w:val="30"/>
          <w:szCs w:val="30"/>
        </w:rPr>
      </w:pPr>
      <w:r>
        <w:rPr>
          <w:rFonts w:hint="eastAsia" w:ascii="仿宋" w:hAnsi="仿宋" w:eastAsia="仿宋"/>
          <w:b/>
          <w:sz w:val="30"/>
          <w:szCs w:val="30"/>
          <w:lang w:val="en-US" w:eastAsia="zh-CN"/>
        </w:rPr>
        <w:t xml:space="preserve">    </w:t>
      </w:r>
      <w:r>
        <w:rPr>
          <w:rFonts w:hint="eastAsia" w:ascii="仿宋" w:hAnsi="仿宋" w:eastAsia="仿宋"/>
          <w:b/>
          <w:sz w:val="30"/>
          <w:szCs w:val="30"/>
        </w:rPr>
        <w:t>（一）首届中国重庆楼宇产业园高峰论坛</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时间：2015年12月9日09:00—12:00</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地点：安培瑞酒店多功能厅</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形式：以主题演讲的方式阐明产城融合，产融融合，如何实现土地集约化、产业聚集化、服务专业化的楼宇产业发展思路。</w:t>
      </w:r>
    </w:p>
    <w:p>
      <w:pPr>
        <w:rPr>
          <w:rFonts w:ascii="仿宋" w:hAnsi="仿宋" w:eastAsia="仿宋"/>
          <w:b/>
          <w:sz w:val="30"/>
          <w:szCs w:val="30"/>
        </w:rPr>
      </w:pPr>
      <w:r>
        <w:rPr>
          <w:rFonts w:hint="eastAsia" w:ascii="仿宋" w:hAnsi="仿宋" w:eastAsia="仿宋"/>
          <w:b/>
          <w:sz w:val="30"/>
          <w:szCs w:val="30"/>
          <w:lang w:val="en-US" w:eastAsia="zh-CN"/>
        </w:rPr>
        <w:t xml:space="preserve">   </w:t>
      </w:r>
      <w:r>
        <w:rPr>
          <w:rFonts w:hint="eastAsia" w:ascii="仿宋" w:hAnsi="仿宋" w:eastAsia="仿宋"/>
          <w:b/>
          <w:sz w:val="30"/>
          <w:szCs w:val="30"/>
        </w:rPr>
        <w:t>（1）主题演讲环节：</w:t>
      </w:r>
    </w:p>
    <w:p>
      <w:pPr>
        <w:rPr>
          <w:rFonts w:ascii="仿宋" w:hAnsi="仿宋" w:eastAsia="仿宋"/>
          <w:sz w:val="30"/>
          <w:szCs w:val="30"/>
        </w:rPr>
      </w:pPr>
      <w:r>
        <w:rPr>
          <w:rFonts w:hint="eastAsia" w:ascii="仿宋" w:hAnsi="仿宋" w:eastAsia="仿宋"/>
          <w:sz w:val="30"/>
          <w:szCs w:val="30"/>
          <w:lang w:val="en-US" w:eastAsia="zh-CN"/>
        </w:rPr>
        <w:t xml:space="preserve">    </w:t>
      </w:r>
      <w:r>
        <w:rPr>
          <w:rFonts w:ascii="仿宋" w:hAnsi="仿宋" w:eastAsia="仿宋"/>
          <w:sz w:val="30"/>
          <w:szCs w:val="30"/>
        </w:rPr>
        <w:t>A</w:t>
      </w:r>
      <w:r>
        <w:rPr>
          <w:rFonts w:hint="eastAsia" w:ascii="仿宋" w:hAnsi="仿宋" w:eastAsia="仿宋"/>
          <w:sz w:val="30"/>
          <w:szCs w:val="30"/>
        </w:rPr>
        <w:t>、大众创业万众创新：经济新常态下的重庆实践</w:t>
      </w:r>
    </w:p>
    <w:p>
      <w:pPr>
        <w:rPr>
          <w:rFonts w:ascii="仿宋" w:hAnsi="仿宋" w:eastAsia="仿宋"/>
          <w:sz w:val="30"/>
          <w:szCs w:val="30"/>
        </w:rPr>
      </w:pPr>
      <w:r>
        <w:rPr>
          <w:rFonts w:hint="eastAsia" w:ascii="仿宋" w:hAnsi="仿宋" w:eastAsia="仿宋"/>
          <w:sz w:val="30"/>
          <w:szCs w:val="30"/>
        </w:rPr>
        <w:t>——国家工信部专家或领导</w:t>
      </w:r>
    </w:p>
    <w:p>
      <w:pPr>
        <w:rPr>
          <w:rFonts w:ascii="仿宋" w:hAnsi="仿宋" w:eastAsia="仿宋"/>
          <w:sz w:val="30"/>
          <w:szCs w:val="30"/>
        </w:rPr>
      </w:pPr>
      <w:r>
        <w:rPr>
          <w:rFonts w:hint="eastAsia" w:ascii="仿宋" w:hAnsi="仿宋" w:eastAsia="仿宋"/>
          <w:sz w:val="30"/>
          <w:szCs w:val="30"/>
          <w:lang w:val="en-US" w:eastAsia="zh-CN"/>
        </w:rPr>
        <w:t xml:space="preserve">    </w:t>
      </w:r>
      <w:r>
        <w:rPr>
          <w:rFonts w:ascii="仿宋" w:hAnsi="仿宋" w:eastAsia="仿宋"/>
          <w:sz w:val="30"/>
          <w:szCs w:val="30"/>
        </w:rPr>
        <w:t>B</w:t>
      </w:r>
      <w:r>
        <w:rPr>
          <w:rFonts w:hint="eastAsia" w:ascii="仿宋" w:hAnsi="仿宋" w:eastAsia="仿宋"/>
          <w:sz w:val="30"/>
          <w:szCs w:val="30"/>
        </w:rPr>
        <w:t>、十年蝶变：发展楼宇产业，助推“众创</w:t>
      </w:r>
      <w:r>
        <w:rPr>
          <w:rFonts w:ascii="仿宋" w:hAnsi="仿宋" w:eastAsia="仿宋"/>
          <w:sz w:val="30"/>
          <w:szCs w:val="30"/>
        </w:rPr>
        <w:t>空间</w:t>
      </w:r>
      <w:r>
        <w:rPr>
          <w:rFonts w:hint="eastAsia" w:ascii="仿宋" w:hAnsi="仿宋" w:eastAsia="仿宋"/>
          <w:sz w:val="30"/>
          <w:szCs w:val="30"/>
        </w:rPr>
        <w:t>”</w:t>
      </w:r>
    </w:p>
    <w:p>
      <w:pPr>
        <w:rPr>
          <w:rFonts w:ascii="仿宋" w:hAnsi="仿宋" w:eastAsia="仿宋"/>
          <w:sz w:val="30"/>
          <w:szCs w:val="30"/>
        </w:rPr>
      </w:pPr>
      <w:r>
        <w:rPr>
          <w:rFonts w:hint="eastAsia" w:ascii="仿宋" w:hAnsi="仿宋" w:eastAsia="仿宋"/>
          <w:sz w:val="30"/>
          <w:szCs w:val="30"/>
        </w:rPr>
        <w:t>——重庆市中小企业局局长   尹华川</w:t>
      </w:r>
    </w:p>
    <w:p>
      <w:pPr>
        <w:rPr>
          <w:rFonts w:ascii="仿宋" w:hAnsi="仿宋" w:eastAsia="仿宋"/>
          <w:sz w:val="30"/>
          <w:szCs w:val="30"/>
        </w:rPr>
      </w:pPr>
      <w:r>
        <w:rPr>
          <w:rFonts w:hint="eastAsia" w:ascii="仿宋" w:hAnsi="仿宋" w:eastAsia="仿宋"/>
          <w:sz w:val="30"/>
          <w:szCs w:val="30"/>
          <w:lang w:val="en-US" w:eastAsia="zh-CN"/>
        </w:rPr>
        <w:t xml:space="preserve">    </w:t>
      </w:r>
      <w:r>
        <w:rPr>
          <w:rFonts w:ascii="仿宋" w:hAnsi="仿宋" w:eastAsia="仿宋"/>
          <w:sz w:val="30"/>
          <w:szCs w:val="30"/>
        </w:rPr>
        <w:t>C</w:t>
      </w:r>
      <w:r>
        <w:rPr>
          <w:rFonts w:hint="eastAsia" w:ascii="仿宋" w:hAnsi="仿宋" w:eastAsia="仿宋"/>
          <w:sz w:val="30"/>
          <w:szCs w:val="30"/>
        </w:rPr>
        <w:t>、</w:t>
      </w:r>
    </w:p>
    <w:p>
      <w:pPr>
        <w:rPr>
          <w:rFonts w:ascii="仿宋" w:hAnsi="仿宋" w:eastAsia="仿宋"/>
          <w:sz w:val="30"/>
          <w:szCs w:val="30"/>
        </w:rPr>
      </w:pPr>
      <w:r>
        <w:rPr>
          <w:rFonts w:hint="eastAsia" w:ascii="仿宋" w:hAnsi="仿宋" w:eastAsia="仿宋"/>
          <w:sz w:val="30"/>
          <w:szCs w:val="30"/>
        </w:rPr>
        <w:t>——重庆楼宇产业园协会会长  汪官蜀</w:t>
      </w:r>
    </w:p>
    <w:p>
      <w:pPr>
        <w:rPr>
          <w:rFonts w:ascii="仿宋" w:hAnsi="仿宋" w:eastAsia="仿宋"/>
          <w:sz w:val="30"/>
          <w:szCs w:val="30"/>
        </w:rPr>
      </w:pPr>
      <w:r>
        <w:rPr>
          <w:rFonts w:hint="eastAsia" w:ascii="仿宋" w:hAnsi="仿宋" w:eastAsia="仿宋"/>
          <w:sz w:val="30"/>
          <w:szCs w:val="30"/>
          <w:lang w:val="en-US" w:eastAsia="zh-CN"/>
        </w:rPr>
        <w:t xml:space="preserve">    </w:t>
      </w:r>
      <w:r>
        <w:rPr>
          <w:rFonts w:ascii="仿宋" w:hAnsi="仿宋" w:eastAsia="仿宋"/>
          <w:sz w:val="30"/>
          <w:szCs w:val="30"/>
        </w:rPr>
        <w:t>D</w:t>
      </w:r>
      <w:r>
        <w:rPr>
          <w:rFonts w:hint="eastAsia" w:ascii="仿宋" w:hAnsi="仿宋" w:eastAsia="仿宋"/>
          <w:sz w:val="30"/>
          <w:szCs w:val="30"/>
        </w:rPr>
        <w:t>、整合资源，谋求发展，让众创空间提档升级</w:t>
      </w:r>
    </w:p>
    <w:p>
      <w:pPr>
        <w:rPr>
          <w:rFonts w:ascii="仿宋" w:hAnsi="仿宋" w:eastAsia="仿宋"/>
          <w:sz w:val="30"/>
          <w:szCs w:val="30"/>
        </w:rPr>
      </w:pPr>
      <w:r>
        <w:rPr>
          <w:rFonts w:hint="eastAsia" w:ascii="仿宋" w:hAnsi="仿宋" w:eastAsia="仿宋"/>
          <w:sz w:val="30"/>
          <w:szCs w:val="30"/>
        </w:rPr>
        <w:t>——四川省广安市区域合作办公室主任</w:t>
      </w:r>
    </w:p>
    <w:p>
      <w:pPr>
        <w:rPr>
          <w:rFonts w:ascii="仿宋" w:hAnsi="仿宋" w:eastAsia="仿宋"/>
          <w:sz w:val="30"/>
          <w:szCs w:val="30"/>
        </w:rPr>
      </w:pPr>
      <w:r>
        <w:rPr>
          <w:rFonts w:hint="eastAsia" w:ascii="仿宋" w:hAnsi="仿宋" w:eastAsia="仿宋"/>
          <w:sz w:val="30"/>
          <w:szCs w:val="30"/>
        </w:rPr>
        <w:t>对话环节</w:t>
      </w:r>
    </w:p>
    <w:p>
      <w:pPr>
        <w:rPr>
          <w:rFonts w:ascii="仿宋" w:hAnsi="仿宋" w:eastAsia="仿宋"/>
          <w:b/>
          <w:sz w:val="30"/>
          <w:szCs w:val="30"/>
        </w:rPr>
      </w:pPr>
      <w:r>
        <w:rPr>
          <w:rFonts w:hint="eastAsia" w:ascii="仿宋" w:hAnsi="仿宋" w:eastAsia="仿宋"/>
          <w:b/>
          <w:sz w:val="30"/>
          <w:szCs w:val="30"/>
          <w:lang w:val="en-US" w:eastAsia="zh-CN"/>
        </w:rPr>
        <w:t xml:space="preserve">   </w:t>
      </w:r>
      <w:r>
        <w:rPr>
          <w:rFonts w:hint="eastAsia" w:ascii="仿宋" w:hAnsi="仿宋" w:eastAsia="仿宋"/>
          <w:b/>
          <w:sz w:val="30"/>
          <w:szCs w:val="30"/>
        </w:rPr>
        <w:t>（2）对话环节：</w:t>
      </w:r>
    </w:p>
    <w:p>
      <w:pPr>
        <w:rPr>
          <w:rFonts w:ascii="仿宋" w:hAnsi="仿宋" w:eastAsia="仿宋"/>
          <w:b/>
          <w:sz w:val="30"/>
          <w:szCs w:val="30"/>
        </w:rPr>
      </w:pPr>
      <w:r>
        <w:rPr>
          <w:rFonts w:hint="eastAsia" w:ascii="仿宋" w:hAnsi="仿宋" w:eastAsia="仿宋"/>
          <w:b/>
          <w:sz w:val="30"/>
          <w:szCs w:val="30"/>
          <w:lang w:val="en-US" w:eastAsia="zh-CN"/>
        </w:rPr>
        <w:t xml:space="preserve">    </w:t>
      </w:r>
      <w:r>
        <w:rPr>
          <w:rFonts w:hint="eastAsia" w:ascii="仿宋" w:hAnsi="仿宋" w:eastAsia="仿宋"/>
          <w:b/>
          <w:sz w:val="30"/>
          <w:szCs w:val="30"/>
        </w:rPr>
        <w:t>对话嘉宾：</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国家工信部专家或领导</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重庆市中小企业局局长尹华川</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XXXX银行重庆市分行行长</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重庆市楼宇产业园协会会长汪官蜀</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园区或入园企业代表</w:t>
      </w:r>
    </w:p>
    <w:p>
      <w:pPr>
        <w:rPr>
          <w:rFonts w:ascii="仿宋" w:hAnsi="仿宋" w:eastAsia="仿宋"/>
          <w:b/>
          <w:sz w:val="30"/>
          <w:szCs w:val="30"/>
        </w:rPr>
      </w:pPr>
      <w:r>
        <w:rPr>
          <w:rFonts w:hint="eastAsia" w:ascii="仿宋" w:hAnsi="仿宋" w:eastAsia="仿宋"/>
          <w:b/>
          <w:sz w:val="30"/>
          <w:szCs w:val="30"/>
          <w:lang w:val="en-US" w:eastAsia="zh-CN"/>
        </w:rPr>
        <w:t xml:space="preserve">    </w:t>
      </w:r>
      <w:r>
        <w:rPr>
          <w:rFonts w:hint="eastAsia" w:ascii="仿宋" w:hAnsi="仿宋" w:eastAsia="仿宋"/>
          <w:b/>
          <w:sz w:val="30"/>
          <w:szCs w:val="30"/>
        </w:rPr>
        <w:t>对话议题：</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1、重庆楼宇产业园之于产业创新的平台效应；</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2、重庆园区服务体系支持中小企业创新发展；</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3、“创业”、“创新”土壤需要的配套政策；</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4、“互联网+”带来重庆中小企业创新动力；</w:t>
      </w:r>
    </w:p>
    <w:p>
      <w:pPr>
        <w:rPr>
          <w:rFonts w:ascii="仿宋" w:hAnsi="仿宋" w:eastAsia="仿宋"/>
          <w:color w:val="FF0000"/>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5、重庆楼宇产业园助推中小企业铺天盖地。</w:t>
      </w:r>
    </w:p>
    <w:p>
      <w:pPr>
        <w:rPr>
          <w:rFonts w:ascii="仿宋" w:hAnsi="仿宋" w:eastAsia="仿宋"/>
          <w:b/>
          <w:sz w:val="30"/>
          <w:szCs w:val="30"/>
        </w:rPr>
      </w:pPr>
      <w:r>
        <w:rPr>
          <w:rFonts w:hint="eastAsia" w:ascii="仿宋" w:hAnsi="仿宋" w:eastAsia="仿宋"/>
          <w:b/>
          <w:sz w:val="30"/>
          <w:szCs w:val="30"/>
          <w:lang w:val="en-US" w:eastAsia="zh-CN"/>
        </w:rPr>
        <w:t xml:space="preserve">   </w:t>
      </w:r>
      <w:r>
        <w:rPr>
          <w:rFonts w:hint="eastAsia" w:ascii="仿宋" w:hAnsi="仿宋" w:eastAsia="仿宋"/>
          <w:b/>
          <w:sz w:val="30"/>
          <w:szCs w:val="30"/>
        </w:rPr>
        <w:t>（二）重庆楼宇产业园招商说明会</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时间：2015年12月9日下午14:00—17:00</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地点：安培瑞酒店多功能厅</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形式：2015年，在重庆楼宇产业园发展十周年之际，作为重庆市楼宇产业论坛活动之一的“重庆楼宇产业园项目招商说明会”是重庆楼宇产业十年献礼工程之一。引导重庆创业产业集群的地位，为行业企业提供一次绝佳的发展机会。各园区和广安市工业园区在会场展示介绍项目基本情况和合作发展需求。</w:t>
      </w:r>
    </w:p>
    <w:p>
      <w:pPr>
        <w:ind w:firstLine="602" w:firstLineChars="200"/>
        <w:rPr>
          <w:rFonts w:ascii="仿宋" w:hAnsi="仿宋" w:eastAsia="仿宋"/>
          <w:sz w:val="30"/>
          <w:szCs w:val="30"/>
        </w:rPr>
      </w:pPr>
      <w:r>
        <w:rPr>
          <w:rFonts w:hint="eastAsia" w:ascii="仿宋" w:hAnsi="仿宋" w:eastAsia="仿宋"/>
          <w:b/>
          <w:sz w:val="30"/>
          <w:szCs w:val="30"/>
        </w:rPr>
        <w:t>招商说明会将涉及两个亮点。</w:t>
      </w:r>
      <w:r>
        <w:rPr>
          <w:rFonts w:hint="eastAsia" w:ascii="仿宋" w:hAnsi="仿宋" w:eastAsia="仿宋"/>
          <w:sz w:val="30"/>
          <w:szCs w:val="30"/>
        </w:rPr>
        <w:t>一是川渝合作示范区工业园发展联盟之（重庆-广安）签约。二是通过“扫码逛园区，创客0元入驻”活动，引导企业共同入驻签约，项目对接。</w:t>
      </w:r>
    </w:p>
    <w:p>
      <w:pPr>
        <w:rPr>
          <w:rFonts w:ascii="仿宋" w:hAnsi="仿宋" w:eastAsia="仿宋"/>
          <w:b/>
          <w:sz w:val="30"/>
          <w:szCs w:val="30"/>
        </w:rPr>
      </w:pPr>
      <w:r>
        <w:rPr>
          <w:rFonts w:hint="eastAsia" w:ascii="仿宋" w:hAnsi="仿宋" w:eastAsia="仿宋"/>
          <w:b/>
          <w:sz w:val="30"/>
          <w:szCs w:val="30"/>
          <w:lang w:val="en-US" w:eastAsia="zh-CN"/>
        </w:rPr>
        <w:t xml:space="preserve">    </w:t>
      </w:r>
      <w:r>
        <w:rPr>
          <w:rFonts w:hint="eastAsia" w:ascii="仿宋" w:hAnsi="仿宋" w:eastAsia="仿宋"/>
          <w:b/>
          <w:sz w:val="30"/>
          <w:szCs w:val="30"/>
        </w:rPr>
        <w:t>（三）镜头下的“最美园区”——重庆楼宇产业园摄影大赛暨摄影主题展</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时间：2015年12月9日</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地点：安培瑞酒店多功能厅</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形式：2015年4月份起征集楼宇产业园发展及建设的相关摄影作品，同时组织红盾摄影协会摄影会员针对性采风3-5次，拍摄20家左右代表产业园区。于9月底前将加洗作品上展版，邀请相关专家进行评选。选出1、2、3等奖作品。在论坛</w:t>
      </w:r>
      <w:r>
        <w:rPr>
          <w:rFonts w:ascii="仿宋" w:hAnsi="仿宋" w:eastAsia="仿宋"/>
          <w:sz w:val="30"/>
          <w:szCs w:val="30"/>
        </w:rPr>
        <w:t>期间</w:t>
      </w:r>
      <w:r>
        <w:rPr>
          <w:rFonts w:hint="eastAsia" w:ascii="仿宋" w:hAnsi="仿宋" w:eastAsia="仿宋"/>
          <w:sz w:val="30"/>
          <w:szCs w:val="30"/>
        </w:rPr>
        <w:t>在行业论坛展会中</w:t>
      </w:r>
      <w:r>
        <w:rPr>
          <w:rFonts w:ascii="仿宋" w:hAnsi="仿宋" w:eastAsia="仿宋"/>
          <w:sz w:val="30"/>
          <w:szCs w:val="30"/>
        </w:rPr>
        <w:t>展出</w:t>
      </w:r>
      <w:r>
        <w:rPr>
          <w:rFonts w:hint="eastAsia" w:ascii="仿宋" w:hAnsi="仿宋" w:eastAsia="仿宋"/>
          <w:sz w:val="30"/>
          <w:szCs w:val="30"/>
        </w:rPr>
        <w:t>。</w:t>
      </w:r>
    </w:p>
    <w:p>
      <w:pPr>
        <w:rPr>
          <w:rFonts w:ascii="仿宋" w:hAnsi="仿宋" w:eastAsia="仿宋"/>
          <w:b/>
          <w:sz w:val="30"/>
          <w:szCs w:val="30"/>
        </w:rPr>
      </w:pPr>
      <w:r>
        <w:rPr>
          <w:rFonts w:hint="eastAsia" w:ascii="仿宋" w:hAnsi="仿宋" w:eastAsia="仿宋"/>
          <w:b/>
          <w:sz w:val="30"/>
          <w:szCs w:val="30"/>
          <w:lang w:val="en-US" w:eastAsia="zh-CN"/>
        </w:rPr>
        <w:t xml:space="preserve">    </w:t>
      </w:r>
      <w:r>
        <w:rPr>
          <w:rFonts w:hint="eastAsia" w:ascii="仿宋" w:hAnsi="仿宋" w:eastAsia="仿宋"/>
          <w:b/>
          <w:sz w:val="30"/>
          <w:szCs w:val="30"/>
        </w:rPr>
        <w:t>（四）论坛答谢酒会暨摄影大赛颁奖仪式</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时间：2015年12月9日晚：18:30——20:30</w:t>
      </w:r>
      <w:r>
        <w:rPr>
          <w:rFonts w:ascii="仿宋" w:hAnsi="仿宋" w:eastAsia="仿宋"/>
          <w:sz w:val="30"/>
          <w:szCs w:val="30"/>
        </w:rPr>
        <w:br w:type="textWrapping"/>
      </w:r>
      <w:r>
        <w:rPr>
          <w:rFonts w:hint="eastAsia" w:ascii="仿宋" w:hAnsi="仿宋" w:eastAsia="仿宋"/>
          <w:sz w:val="30"/>
          <w:szCs w:val="30"/>
          <w:lang w:val="en-US" w:eastAsia="zh-CN"/>
        </w:rPr>
        <w:t xml:space="preserve">    </w:t>
      </w:r>
      <w:r>
        <w:rPr>
          <w:rFonts w:hint="eastAsia" w:ascii="仿宋" w:hAnsi="仿宋" w:eastAsia="仿宋"/>
          <w:sz w:val="30"/>
          <w:szCs w:val="30"/>
        </w:rPr>
        <w:t>地点：安培瑞酒店</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内容：邀请论坛贵宾及重庆楼宇产业园主要领导及相关负责人出席主题酒会，酒会现场对“镜头下的‘最美园区’——重庆楼宇产业园摄影大赛暨摄影主题展”进行颁奖。</w:t>
      </w:r>
    </w:p>
    <w:p>
      <w:pPr>
        <w:rPr>
          <w:rFonts w:asciiTheme="minorEastAsia" w:hAnsiTheme="minorEastAsia"/>
          <w:sz w:val="32"/>
          <w:szCs w:val="32"/>
        </w:rPr>
        <w:sectPr>
          <w:footerReference r:id="rId3" w:type="default"/>
          <w:pgSz w:w="11906" w:h="16838"/>
          <w:pgMar w:top="1701" w:right="1797" w:bottom="1440" w:left="1797" w:header="851" w:footer="992" w:gutter="0"/>
          <w:cols w:space="425" w:num="1"/>
          <w:docGrid w:type="lines" w:linePitch="312" w:charSpace="0"/>
        </w:sectPr>
      </w:pPr>
    </w:p>
    <w:p>
      <w:pPr>
        <w:jc w:val="both"/>
        <w:rPr>
          <w:rFonts w:hint="eastAsia" w:eastAsiaTheme="minorEastAsia"/>
          <w:b/>
          <w:sz w:val="32"/>
          <w:szCs w:val="32"/>
          <w:lang w:eastAsia="zh-CN"/>
        </w:rPr>
      </w:pPr>
      <w:r>
        <w:rPr>
          <w:rFonts w:hint="eastAsia"/>
          <w:b/>
          <w:sz w:val="32"/>
          <w:szCs w:val="32"/>
          <w:lang w:eastAsia="zh-CN"/>
        </w:rPr>
        <w:t>附件</w:t>
      </w:r>
      <w:r>
        <w:rPr>
          <w:rFonts w:hint="eastAsia"/>
          <w:b/>
          <w:sz w:val="32"/>
          <w:szCs w:val="32"/>
          <w:lang w:val="en-US" w:eastAsia="zh-CN"/>
        </w:rPr>
        <w:t>3：</w:t>
      </w:r>
    </w:p>
    <w:p>
      <w:pPr>
        <w:jc w:val="center"/>
        <w:rPr>
          <w:b/>
          <w:sz w:val="32"/>
          <w:szCs w:val="32"/>
        </w:rPr>
      </w:pPr>
      <w:r>
        <w:rPr>
          <w:b/>
          <w:sz w:val="32"/>
          <w:szCs w:val="32"/>
        </w:rPr>
        <w:t>论坛主要活动日程安排表</w:t>
      </w:r>
    </w:p>
    <w:tbl>
      <w:tblPr>
        <w:tblStyle w:val="3"/>
        <w:tblpPr w:leftFromText="180" w:rightFromText="180" w:vertAnchor="page" w:horzAnchor="page" w:tblpXSpec="center" w:tblpY="3226"/>
        <w:tblW w:w="141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2189"/>
        <w:gridCol w:w="1615"/>
        <w:gridCol w:w="1922"/>
        <w:gridCol w:w="5103"/>
        <w:gridCol w:w="24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875"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260" w:lineRule="exact"/>
              <w:jc w:val="center"/>
              <w:rPr>
                <w:rFonts w:ascii="仿宋" w:hAnsi="仿宋" w:eastAsia="仿宋" w:cs="Times New Roman"/>
                <w:b/>
                <w:kern w:val="0"/>
                <w:sz w:val="28"/>
                <w:szCs w:val="28"/>
              </w:rPr>
            </w:pPr>
            <w:r>
              <w:rPr>
                <w:rFonts w:hint="eastAsia" w:ascii="仿宋" w:hAnsi="仿宋" w:eastAsia="仿宋" w:cs="宋体"/>
                <w:b/>
                <w:kern w:val="0"/>
                <w:sz w:val="28"/>
                <w:szCs w:val="28"/>
              </w:rPr>
              <w:t>一</w:t>
            </w:r>
          </w:p>
        </w:tc>
        <w:tc>
          <w:tcPr>
            <w:tcW w:w="2189" w:type="dxa"/>
            <w:vMerge w:val="restart"/>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 w:hAnsi="仿宋" w:eastAsia="仿宋" w:cs="Times New Roman"/>
                <w:b/>
                <w:kern w:val="0"/>
                <w:sz w:val="28"/>
                <w:szCs w:val="28"/>
              </w:rPr>
            </w:pPr>
            <w:r>
              <w:rPr>
                <w:rFonts w:hint="eastAsia" w:ascii="仿宋" w:hAnsi="仿宋" w:eastAsia="仿宋" w:cs="宋体"/>
                <w:b/>
                <w:spacing w:val="-12"/>
                <w:kern w:val="0"/>
                <w:sz w:val="28"/>
                <w:szCs w:val="28"/>
              </w:rPr>
              <w:t>首届重庆楼宇产业园高峰论坛</w:t>
            </w:r>
          </w:p>
        </w:tc>
        <w:tc>
          <w:tcPr>
            <w:tcW w:w="161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 w:hAnsi="仿宋" w:eastAsia="仿宋" w:cs="宋体"/>
                <w:b/>
                <w:kern w:val="0"/>
                <w:sz w:val="28"/>
                <w:szCs w:val="28"/>
              </w:rPr>
            </w:pPr>
            <w:r>
              <w:rPr>
                <w:rFonts w:hint="eastAsia" w:ascii="仿宋" w:hAnsi="仿宋" w:eastAsia="仿宋" w:cs="宋体"/>
                <w:b/>
                <w:kern w:val="0"/>
                <w:sz w:val="28"/>
                <w:szCs w:val="28"/>
              </w:rPr>
              <w:t>12月9日</w:t>
            </w:r>
          </w:p>
          <w:p>
            <w:pPr>
              <w:spacing w:line="260" w:lineRule="exact"/>
              <w:jc w:val="center"/>
              <w:rPr>
                <w:rFonts w:ascii="仿宋" w:hAnsi="仿宋" w:eastAsia="仿宋" w:cs="Times New Roman"/>
                <w:b/>
                <w:kern w:val="0"/>
                <w:sz w:val="28"/>
                <w:szCs w:val="28"/>
              </w:rPr>
            </w:pPr>
            <w:r>
              <w:rPr>
                <w:rFonts w:hint="eastAsia" w:ascii="仿宋" w:hAnsi="仿宋" w:eastAsia="仿宋" w:cs="宋体"/>
                <w:b/>
                <w:kern w:val="0"/>
                <w:sz w:val="28"/>
                <w:szCs w:val="28"/>
              </w:rPr>
              <w:t>09:00-12:00</w:t>
            </w:r>
          </w:p>
        </w:tc>
        <w:tc>
          <w:tcPr>
            <w:tcW w:w="1922" w:type="dxa"/>
            <w:vMerge w:val="restart"/>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 w:hAnsi="仿宋" w:eastAsia="仿宋" w:cs="Times New Roman"/>
                <w:b/>
                <w:kern w:val="0"/>
                <w:sz w:val="28"/>
                <w:szCs w:val="28"/>
              </w:rPr>
            </w:pPr>
            <w:r>
              <w:rPr>
                <w:rFonts w:hint="eastAsia" w:ascii="仿宋" w:hAnsi="仿宋" w:eastAsia="仿宋" w:cs="宋体"/>
                <w:b/>
                <w:spacing w:val="-16"/>
                <w:kern w:val="0"/>
                <w:sz w:val="28"/>
                <w:szCs w:val="28"/>
              </w:rPr>
              <w:t>重庆市楼宇产业园协会</w:t>
            </w:r>
          </w:p>
          <w:p>
            <w:pPr>
              <w:spacing w:line="260" w:lineRule="exact"/>
              <w:jc w:val="center"/>
              <w:rPr>
                <w:rFonts w:ascii="仿宋" w:hAnsi="仿宋" w:eastAsia="仿宋" w:cs="宋体"/>
                <w:b/>
                <w:spacing w:val="-16"/>
                <w:kern w:val="0"/>
                <w:sz w:val="28"/>
                <w:szCs w:val="28"/>
              </w:rPr>
            </w:pPr>
          </w:p>
          <w:p>
            <w:pPr>
              <w:spacing w:line="260" w:lineRule="exact"/>
              <w:jc w:val="center"/>
              <w:rPr>
                <w:rFonts w:ascii="仿宋" w:hAnsi="仿宋" w:eastAsia="仿宋" w:cs="宋体"/>
                <w:b/>
                <w:spacing w:val="-16"/>
                <w:kern w:val="0"/>
                <w:sz w:val="28"/>
                <w:szCs w:val="28"/>
              </w:rPr>
            </w:pPr>
          </w:p>
          <w:p>
            <w:pPr>
              <w:spacing w:line="260" w:lineRule="exact"/>
              <w:jc w:val="center"/>
              <w:rPr>
                <w:rFonts w:ascii="仿宋" w:hAnsi="仿宋" w:eastAsia="仿宋" w:cs="宋体"/>
                <w:b/>
                <w:spacing w:val="-16"/>
                <w:kern w:val="0"/>
                <w:sz w:val="28"/>
                <w:szCs w:val="28"/>
              </w:rPr>
            </w:pPr>
          </w:p>
          <w:p>
            <w:pPr>
              <w:spacing w:line="260" w:lineRule="exact"/>
              <w:jc w:val="center"/>
              <w:rPr>
                <w:rFonts w:ascii="仿宋" w:hAnsi="仿宋" w:eastAsia="仿宋" w:cs="宋体"/>
                <w:b/>
                <w:spacing w:val="-16"/>
                <w:kern w:val="0"/>
                <w:sz w:val="28"/>
                <w:szCs w:val="28"/>
              </w:rPr>
            </w:pPr>
          </w:p>
          <w:p>
            <w:pPr>
              <w:spacing w:line="260" w:lineRule="exact"/>
              <w:jc w:val="center"/>
              <w:rPr>
                <w:rFonts w:ascii="仿宋" w:hAnsi="仿宋" w:eastAsia="仿宋" w:cs="宋体"/>
                <w:b/>
                <w:spacing w:val="-16"/>
                <w:kern w:val="0"/>
                <w:sz w:val="28"/>
                <w:szCs w:val="28"/>
              </w:rPr>
            </w:pPr>
          </w:p>
          <w:p>
            <w:pPr>
              <w:spacing w:line="260" w:lineRule="exact"/>
              <w:jc w:val="center"/>
              <w:rPr>
                <w:rFonts w:ascii="仿宋" w:hAnsi="仿宋" w:eastAsia="仿宋" w:cs="宋体"/>
                <w:b/>
                <w:spacing w:val="-16"/>
                <w:kern w:val="0"/>
                <w:sz w:val="28"/>
                <w:szCs w:val="28"/>
              </w:rPr>
            </w:pPr>
          </w:p>
          <w:p>
            <w:pPr>
              <w:spacing w:line="260" w:lineRule="exact"/>
              <w:jc w:val="center"/>
              <w:rPr>
                <w:rFonts w:ascii="仿宋" w:hAnsi="仿宋" w:eastAsia="仿宋" w:cs="宋体"/>
                <w:b/>
                <w:spacing w:val="-16"/>
                <w:kern w:val="0"/>
                <w:sz w:val="28"/>
                <w:szCs w:val="28"/>
              </w:rPr>
            </w:pPr>
          </w:p>
          <w:p>
            <w:pPr>
              <w:spacing w:line="260" w:lineRule="exact"/>
              <w:jc w:val="center"/>
              <w:rPr>
                <w:rFonts w:ascii="仿宋" w:hAnsi="仿宋" w:eastAsia="仿宋" w:cs="宋体"/>
                <w:b/>
                <w:spacing w:val="-16"/>
                <w:kern w:val="0"/>
                <w:sz w:val="28"/>
                <w:szCs w:val="28"/>
              </w:rPr>
            </w:pPr>
          </w:p>
          <w:p>
            <w:pPr>
              <w:spacing w:line="260" w:lineRule="exact"/>
              <w:jc w:val="center"/>
              <w:rPr>
                <w:rFonts w:ascii="仿宋" w:hAnsi="仿宋" w:eastAsia="仿宋" w:cs="宋体"/>
                <w:b/>
                <w:spacing w:val="-16"/>
                <w:kern w:val="0"/>
                <w:sz w:val="28"/>
                <w:szCs w:val="28"/>
              </w:rPr>
            </w:pPr>
          </w:p>
          <w:p>
            <w:pPr>
              <w:spacing w:line="260" w:lineRule="exact"/>
              <w:jc w:val="center"/>
              <w:rPr>
                <w:rFonts w:ascii="仿宋" w:hAnsi="仿宋" w:eastAsia="仿宋" w:cs="宋体"/>
                <w:b/>
                <w:spacing w:val="-16"/>
                <w:kern w:val="0"/>
                <w:sz w:val="28"/>
                <w:szCs w:val="28"/>
              </w:rPr>
            </w:pPr>
          </w:p>
          <w:p>
            <w:pPr>
              <w:spacing w:line="260" w:lineRule="exact"/>
              <w:jc w:val="center"/>
              <w:rPr>
                <w:rFonts w:ascii="仿宋" w:hAnsi="仿宋" w:eastAsia="仿宋" w:cs="Times New Roman"/>
                <w:b/>
                <w:kern w:val="0"/>
                <w:sz w:val="28"/>
                <w:szCs w:val="28"/>
              </w:rPr>
            </w:pPr>
            <w:r>
              <w:rPr>
                <w:rFonts w:hint="eastAsia" w:ascii="仿宋" w:hAnsi="仿宋" w:eastAsia="仿宋" w:cs="宋体"/>
                <w:b/>
                <w:spacing w:val="-16"/>
                <w:kern w:val="0"/>
                <w:sz w:val="28"/>
                <w:szCs w:val="28"/>
              </w:rPr>
              <w:t>重庆市楼宇产业园协会</w:t>
            </w:r>
          </w:p>
        </w:tc>
        <w:tc>
          <w:tcPr>
            <w:tcW w:w="510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 w:hAnsi="仿宋" w:eastAsia="仿宋" w:cs="宋体"/>
                <w:b/>
                <w:spacing w:val="-16"/>
                <w:kern w:val="0"/>
                <w:sz w:val="28"/>
                <w:szCs w:val="28"/>
              </w:rPr>
            </w:pPr>
          </w:p>
          <w:p>
            <w:pPr>
              <w:spacing w:line="260" w:lineRule="exact"/>
              <w:jc w:val="center"/>
              <w:rPr>
                <w:rFonts w:ascii="仿宋" w:hAnsi="仿宋" w:eastAsia="仿宋" w:cs="宋体"/>
                <w:b/>
                <w:spacing w:val="-16"/>
                <w:kern w:val="0"/>
                <w:sz w:val="28"/>
                <w:szCs w:val="28"/>
              </w:rPr>
            </w:pPr>
            <w:r>
              <w:rPr>
                <w:rFonts w:hint="eastAsia" w:ascii="仿宋" w:hAnsi="仿宋" w:eastAsia="仿宋" w:cs="宋体"/>
                <w:b/>
                <w:spacing w:val="-16"/>
                <w:kern w:val="0"/>
                <w:sz w:val="28"/>
                <w:szCs w:val="28"/>
              </w:rPr>
              <w:t>领导致辞</w:t>
            </w:r>
          </w:p>
          <w:p>
            <w:pPr>
              <w:spacing w:line="260" w:lineRule="exact"/>
              <w:jc w:val="center"/>
              <w:rPr>
                <w:rFonts w:ascii="仿宋" w:hAnsi="仿宋" w:eastAsia="仿宋" w:cs="宋体"/>
                <w:b/>
                <w:spacing w:val="-16"/>
                <w:kern w:val="0"/>
                <w:sz w:val="28"/>
                <w:szCs w:val="28"/>
              </w:rPr>
            </w:pPr>
            <w:r>
              <w:rPr>
                <w:rFonts w:hint="eastAsia" w:ascii="仿宋" w:hAnsi="仿宋" w:eastAsia="仿宋" w:cs="宋体"/>
                <w:b/>
                <w:spacing w:val="-16"/>
                <w:kern w:val="0"/>
                <w:sz w:val="28"/>
                <w:szCs w:val="28"/>
              </w:rPr>
              <w:t>主题演讲</w:t>
            </w:r>
          </w:p>
          <w:p>
            <w:pPr>
              <w:spacing w:line="260" w:lineRule="exact"/>
              <w:jc w:val="center"/>
              <w:rPr>
                <w:rFonts w:ascii="仿宋" w:hAnsi="仿宋" w:eastAsia="仿宋" w:cs="仿宋_GB2312"/>
                <w:b/>
                <w:spacing w:val="-16"/>
                <w:kern w:val="0"/>
                <w:sz w:val="28"/>
                <w:szCs w:val="28"/>
              </w:rPr>
            </w:pPr>
            <w:r>
              <w:rPr>
                <w:rFonts w:hint="eastAsia" w:ascii="仿宋" w:hAnsi="仿宋" w:eastAsia="仿宋" w:cs="宋体"/>
                <w:b/>
                <w:spacing w:val="-16"/>
                <w:kern w:val="0"/>
                <w:sz w:val="28"/>
                <w:szCs w:val="28"/>
              </w:rPr>
              <w:t>嘉宾互动</w:t>
            </w:r>
          </w:p>
          <w:p>
            <w:pPr>
              <w:spacing w:line="260" w:lineRule="exact"/>
              <w:jc w:val="center"/>
              <w:rPr>
                <w:rFonts w:ascii="仿宋" w:hAnsi="仿宋" w:eastAsia="仿宋" w:cs="Courier"/>
                <w:b/>
                <w:spacing w:val="-16"/>
                <w:kern w:val="0"/>
                <w:sz w:val="28"/>
                <w:szCs w:val="28"/>
              </w:rPr>
            </w:pPr>
          </w:p>
        </w:tc>
        <w:tc>
          <w:tcPr>
            <w:tcW w:w="2488" w:type="dxa"/>
            <w:vMerge w:val="restart"/>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 w:hAnsi="仿宋" w:eastAsia="仿宋" w:cs="Times New Roman"/>
                <w:b/>
                <w:kern w:val="0"/>
                <w:sz w:val="28"/>
                <w:szCs w:val="28"/>
              </w:rPr>
            </w:pPr>
            <w:r>
              <w:rPr>
                <w:rFonts w:hint="eastAsia" w:ascii="仿宋" w:hAnsi="仿宋" w:eastAsia="仿宋" w:cs="宋体"/>
                <w:b/>
                <w:spacing w:val="-16"/>
                <w:kern w:val="0"/>
                <w:sz w:val="28"/>
                <w:szCs w:val="28"/>
              </w:rPr>
              <w:t>安培瑞酒店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kern w:val="0"/>
                <w:sz w:val="28"/>
                <w:szCs w:val="28"/>
              </w:rPr>
            </w:pPr>
          </w:p>
        </w:tc>
        <w:tc>
          <w:tcPr>
            <w:tcW w:w="2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kern w:val="0"/>
                <w:sz w:val="28"/>
                <w:szCs w:val="28"/>
              </w:rPr>
            </w:pPr>
          </w:p>
        </w:tc>
        <w:tc>
          <w:tcPr>
            <w:tcW w:w="161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260" w:lineRule="exact"/>
              <w:jc w:val="center"/>
              <w:rPr>
                <w:rFonts w:ascii="仿宋" w:hAnsi="仿宋" w:eastAsia="仿宋" w:cs="Times New Roman"/>
                <w:b/>
                <w:kern w:val="0"/>
                <w:sz w:val="28"/>
                <w:szCs w:val="28"/>
              </w:rPr>
            </w:pPr>
            <w:r>
              <w:rPr>
                <w:rFonts w:hint="eastAsia" w:ascii="仿宋" w:hAnsi="仿宋" w:eastAsia="仿宋" w:cs="宋体"/>
                <w:b/>
                <w:kern w:val="0"/>
                <w:sz w:val="28"/>
                <w:szCs w:val="28"/>
              </w:rPr>
              <w:t>午宴</w:t>
            </w:r>
          </w:p>
        </w:tc>
        <w:tc>
          <w:tcPr>
            <w:tcW w:w="19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kern w:val="0"/>
                <w:sz w:val="28"/>
                <w:szCs w:val="28"/>
              </w:rPr>
            </w:pPr>
          </w:p>
        </w:tc>
        <w:tc>
          <w:tcPr>
            <w:tcW w:w="510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 w:hAnsi="仿宋" w:eastAsia="仿宋" w:cs="Times New Roman"/>
                <w:b/>
                <w:kern w:val="0"/>
                <w:sz w:val="28"/>
                <w:szCs w:val="28"/>
              </w:rPr>
            </w:pPr>
            <w:r>
              <w:rPr>
                <w:rFonts w:hint="eastAsia" w:ascii="仿宋" w:hAnsi="仿宋" w:eastAsia="仿宋" w:cs="宋体"/>
                <w:b/>
                <w:spacing w:val="-16"/>
                <w:kern w:val="0"/>
                <w:sz w:val="28"/>
                <w:szCs w:val="28"/>
              </w:rPr>
              <w:t>自助餐</w:t>
            </w: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9" w:hRule="atLeast"/>
        </w:trPr>
        <w:tc>
          <w:tcPr>
            <w:tcW w:w="875"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260" w:lineRule="exact"/>
              <w:jc w:val="center"/>
              <w:rPr>
                <w:rFonts w:ascii="仿宋" w:hAnsi="仿宋" w:eastAsia="仿宋" w:cs="Times New Roman"/>
                <w:b/>
                <w:kern w:val="0"/>
                <w:sz w:val="28"/>
                <w:szCs w:val="28"/>
              </w:rPr>
            </w:pPr>
            <w:r>
              <w:rPr>
                <w:rFonts w:hint="eastAsia" w:ascii="仿宋" w:hAnsi="仿宋" w:eastAsia="仿宋" w:cs="宋体"/>
                <w:b/>
                <w:kern w:val="0"/>
                <w:sz w:val="28"/>
                <w:szCs w:val="28"/>
              </w:rPr>
              <w:t>二</w:t>
            </w:r>
          </w:p>
        </w:tc>
        <w:tc>
          <w:tcPr>
            <w:tcW w:w="2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kern w:val="0"/>
                <w:sz w:val="28"/>
                <w:szCs w:val="28"/>
              </w:rPr>
            </w:pPr>
          </w:p>
        </w:tc>
        <w:tc>
          <w:tcPr>
            <w:tcW w:w="1615"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 w:hAnsi="仿宋" w:eastAsia="仿宋" w:cs="宋体"/>
                <w:b/>
                <w:kern w:val="0"/>
                <w:sz w:val="28"/>
                <w:szCs w:val="28"/>
              </w:rPr>
            </w:pPr>
            <w:r>
              <w:rPr>
                <w:rFonts w:hint="eastAsia" w:ascii="仿宋" w:hAnsi="仿宋" w:eastAsia="仿宋" w:cs="宋体"/>
                <w:b/>
                <w:kern w:val="0"/>
                <w:sz w:val="28"/>
                <w:szCs w:val="28"/>
              </w:rPr>
              <w:t>12月9日</w:t>
            </w:r>
          </w:p>
          <w:p>
            <w:pPr>
              <w:spacing w:line="260" w:lineRule="exact"/>
              <w:jc w:val="center"/>
              <w:rPr>
                <w:rFonts w:ascii="仿宋" w:hAnsi="仿宋" w:eastAsia="仿宋" w:cs="Times New Roman"/>
                <w:b/>
                <w:kern w:val="0"/>
                <w:sz w:val="28"/>
                <w:szCs w:val="28"/>
              </w:rPr>
            </w:pPr>
            <w:r>
              <w:rPr>
                <w:rFonts w:hint="eastAsia" w:ascii="仿宋" w:hAnsi="仿宋" w:eastAsia="仿宋" w:cs="宋体"/>
                <w:b/>
                <w:kern w:val="0"/>
                <w:sz w:val="28"/>
                <w:szCs w:val="28"/>
              </w:rPr>
              <w:t>14:00-17:00</w:t>
            </w:r>
          </w:p>
        </w:tc>
        <w:tc>
          <w:tcPr>
            <w:tcW w:w="19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kern w:val="0"/>
                <w:sz w:val="28"/>
                <w:szCs w:val="28"/>
              </w:rPr>
            </w:pPr>
          </w:p>
        </w:tc>
        <w:tc>
          <w:tcPr>
            <w:tcW w:w="5103"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仿宋" w:hAnsi="仿宋" w:eastAsia="仿宋" w:cs="宋体"/>
                <w:b/>
                <w:spacing w:val="-16"/>
                <w:kern w:val="0"/>
                <w:sz w:val="28"/>
                <w:szCs w:val="28"/>
              </w:rPr>
            </w:pPr>
            <w:r>
              <w:rPr>
                <w:rFonts w:hint="eastAsia" w:ascii="仿宋" w:hAnsi="仿宋" w:eastAsia="仿宋" w:cs="宋体"/>
                <w:b/>
                <w:spacing w:val="-16"/>
                <w:kern w:val="0"/>
                <w:sz w:val="28"/>
                <w:szCs w:val="28"/>
              </w:rPr>
              <w:t>1、川渝合作示范区工业园区联盟签约仪式</w:t>
            </w:r>
          </w:p>
          <w:p>
            <w:pPr>
              <w:spacing w:line="260" w:lineRule="exact"/>
              <w:rPr>
                <w:rFonts w:ascii="仿宋" w:hAnsi="仿宋" w:eastAsia="仿宋" w:cs="宋体"/>
                <w:b/>
                <w:spacing w:val="-16"/>
                <w:kern w:val="0"/>
                <w:sz w:val="28"/>
                <w:szCs w:val="28"/>
              </w:rPr>
            </w:pPr>
            <w:r>
              <w:rPr>
                <w:rFonts w:hint="eastAsia" w:ascii="仿宋" w:hAnsi="仿宋" w:eastAsia="仿宋" w:cs="宋体"/>
                <w:b/>
                <w:spacing w:val="-16"/>
                <w:kern w:val="0"/>
                <w:sz w:val="28"/>
                <w:szCs w:val="28"/>
              </w:rPr>
              <w:t>2、楼宇产业园区项目招商说明会</w:t>
            </w:r>
          </w:p>
          <w:p>
            <w:pPr>
              <w:spacing w:line="260" w:lineRule="exact"/>
              <w:rPr>
                <w:rFonts w:ascii="仿宋" w:hAnsi="仿宋" w:eastAsia="仿宋" w:cs="宋体"/>
                <w:b/>
                <w:spacing w:val="-16"/>
                <w:kern w:val="0"/>
                <w:sz w:val="28"/>
                <w:szCs w:val="28"/>
              </w:rPr>
            </w:pPr>
            <w:r>
              <w:rPr>
                <w:rFonts w:hint="eastAsia" w:ascii="仿宋" w:hAnsi="仿宋" w:eastAsia="仿宋" w:cs="宋体"/>
                <w:b/>
                <w:spacing w:val="-16"/>
                <w:kern w:val="0"/>
                <w:sz w:val="28"/>
                <w:szCs w:val="28"/>
              </w:rPr>
              <w:t>3、意向企业签约仪式</w:t>
            </w:r>
          </w:p>
          <w:p>
            <w:pPr>
              <w:tabs>
                <w:tab w:val="left" w:pos="360"/>
              </w:tabs>
              <w:spacing w:line="260" w:lineRule="exact"/>
              <w:ind w:left="315" w:hanging="315"/>
              <w:rPr>
                <w:rFonts w:ascii="仿宋" w:hAnsi="仿宋" w:eastAsia="仿宋" w:cs="Courier"/>
                <w:b/>
                <w:kern w:val="0"/>
                <w:sz w:val="28"/>
                <w:szCs w:val="28"/>
              </w:rPr>
            </w:pPr>
            <w:r>
              <w:rPr>
                <w:rFonts w:hint="eastAsia" w:ascii="仿宋" w:hAnsi="仿宋" w:eastAsia="仿宋" w:cs="宋体"/>
                <w:b/>
                <w:spacing w:val="-16"/>
                <w:kern w:val="0"/>
                <w:sz w:val="28"/>
                <w:szCs w:val="28"/>
              </w:rPr>
              <w:t>4、扫码线上看园区：零租金入驻活动</w:t>
            </w:r>
          </w:p>
        </w:tc>
        <w:tc>
          <w:tcPr>
            <w:tcW w:w="248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 w:hAnsi="仿宋" w:eastAsia="仿宋" w:cs="宋体"/>
                <w:b/>
                <w:spacing w:val="-16"/>
                <w:kern w:val="0"/>
                <w:sz w:val="28"/>
                <w:szCs w:val="28"/>
              </w:rPr>
            </w:pPr>
            <w:r>
              <w:rPr>
                <w:rFonts w:hint="eastAsia" w:ascii="仿宋" w:hAnsi="仿宋" w:eastAsia="仿宋" w:cs="宋体"/>
                <w:b/>
                <w:spacing w:val="-16"/>
                <w:kern w:val="0"/>
                <w:sz w:val="28"/>
                <w:szCs w:val="28"/>
              </w:rPr>
              <w:t>安培瑞酒店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kern w:val="0"/>
                <w:sz w:val="28"/>
                <w:szCs w:val="28"/>
              </w:rPr>
            </w:pPr>
          </w:p>
        </w:tc>
        <w:tc>
          <w:tcPr>
            <w:tcW w:w="2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kern w:val="0"/>
                <w:sz w:val="28"/>
                <w:szCs w:val="28"/>
              </w:rPr>
            </w:pPr>
          </w:p>
        </w:tc>
        <w:tc>
          <w:tcPr>
            <w:tcW w:w="161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260" w:lineRule="exact"/>
              <w:jc w:val="center"/>
              <w:rPr>
                <w:rFonts w:ascii="仿宋" w:hAnsi="仿宋" w:eastAsia="仿宋" w:cs="Times New Roman"/>
                <w:b/>
                <w:kern w:val="0"/>
                <w:sz w:val="28"/>
                <w:szCs w:val="28"/>
              </w:rPr>
            </w:pPr>
            <w:r>
              <w:rPr>
                <w:rFonts w:hint="eastAsia" w:ascii="仿宋" w:hAnsi="仿宋" w:eastAsia="仿宋" w:cs="宋体"/>
                <w:b/>
                <w:kern w:val="0"/>
                <w:sz w:val="28"/>
                <w:szCs w:val="28"/>
              </w:rPr>
              <w:t>晚宴</w:t>
            </w:r>
          </w:p>
        </w:tc>
        <w:tc>
          <w:tcPr>
            <w:tcW w:w="19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kern w:val="0"/>
                <w:sz w:val="28"/>
                <w:szCs w:val="28"/>
              </w:rPr>
            </w:pPr>
          </w:p>
        </w:tc>
        <w:tc>
          <w:tcPr>
            <w:tcW w:w="5103"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 w:hAnsi="仿宋" w:eastAsia="仿宋" w:cs="宋体"/>
                <w:b/>
                <w:spacing w:val="-16"/>
                <w:kern w:val="0"/>
                <w:sz w:val="28"/>
                <w:szCs w:val="28"/>
              </w:rPr>
            </w:pPr>
            <w:r>
              <w:rPr>
                <w:rFonts w:hint="eastAsia" w:ascii="仿宋" w:hAnsi="仿宋" w:eastAsia="仿宋" w:cs="宋体"/>
                <w:b/>
                <w:spacing w:val="-16"/>
                <w:kern w:val="0"/>
                <w:sz w:val="28"/>
                <w:szCs w:val="28"/>
              </w:rPr>
              <w:t>主题酒会暨摄影大赛颁奖仪式</w:t>
            </w:r>
          </w:p>
        </w:tc>
        <w:tc>
          <w:tcPr>
            <w:tcW w:w="248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 w:hAnsi="仿宋" w:eastAsia="仿宋" w:cs="Times New Roman"/>
                <w:b/>
                <w:kern w:val="0"/>
                <w:sz w:val="28"/>
                <w:szCs w:val="28"/>
              </w:rPr>
            </w:pPr>
            <w:r>
              <w:rPr>
                <w:rFonts w:hint="eastAsia" w:ascii="仿宋" w:hAnsi="仿宋" w:eastAsia="仿宋" w:cs="宋体"/>
                <w:b/>
                <w:spacing w:val="-16"/>
                <w:kern w:val="0"/>
                <w:sz w:val="28"/>
                <w:szCs w:val="28"/>
              </w:rPr>
              <w:t>安培瑞酒店</w:t>
            </w:r>
          </w:p>
        </w:tc>
      </w:tr>
    </w:tbl>
    <w:p>
      <w:pPr>
        <w:rPr>
          <w:rFonts w:asciiTheme="minorEastAsia" w:hAnsiTheme="minorEastAsia"/>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Courier">
    <w:altName w:val="Courier New"/>
    <w:panose1 w:val="020704090202050204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99829"/>
    </w:sdtPr>
    <w:sdtContent>
      <w:p>
        <w:pPr>
          <w:pStyle w:val="2"/>
          <w:jc w:val="center"/>
        </w:pPr>
        <w:r>
          <w:fldChar w:fldCharType="begin"/>
        </w:r>
        <w:r>
          <w:instrText xml:space="preserve"> PAGE   \* MERGEFORMAT </w:instrText>
        </w:r>
        <w:r>
          <w:fldChar w:fldCharType="separate"/>
        </w:r>
        <w: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264F9"/>
    <w:rsid w:val="509264F9"/>
    <w:rsid w:val="69467A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2015-12-02T04:16:00Z</dcterms:created>
  <dc:creator>Administrator</dc:creator>
  <cp:lastModifiedBy>??</cp:lastModifiedBy>
  <dcterms:modified xsi:type="dcterms:W3CDTF">2021-01-29T08:14:37Z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